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70" w:rsidRDefault="00350C4A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</w:p>
    <w:p w:rsidR="00537E70" w:rsidRDefault="00537E70">
      <w:pPr>
        <w:jc w:val="center"/>
        <w:rPr>
          <w:sz w:val="24"/>
          <w:szCs w:val="24"/>
        </w:rPr>
      </w:pPr>
    </w:p>
    <w:p w:rsidR="00537E70" w:rsidRDefault="00350C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МОДЕЛЬНАЯ ПРОГРАММА</w:t>
      </w:r>
    </w:p>
    <w:p w:rsidR="00537E70" w:rsidRDefault="00350C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РАЗВИТИЯ СИСТЕМЫ ОТДЫХА И ОЗДОРОВЛЕНИЯ ДЕТЕЙ</w:t>
      </w:r>
    </w:p>
    <w:p w:rsidR="00537E70" w:rsidRDefault="00350C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СУБЪЕКТАХ РОССИЙСКОЙ ФЕДЕРАЦИИ </w:t>
      </w:r>
    </w:p>
    <w:p w:rsidR="00537E70" w:rsidRDefault="00537E70">
      <w:pPr>
        <w:jc w:val="center"/>
        <w:rPr>
          <w:sz w:val="24"/>
          <w:szCs w:val="24"/>
        </w:rPr>
      </w:pPr>
    </w:p>
    <w:p w:rsidR="00537E70" w:rsidRDefault="00537E70">
      <w:pPr>
        <w:jc w:val="center"/>
        <w:rPr>
          <w:sz w:val="24"/>
          <w:szCs w:val="24"/>
        </w:rPr>
      </w:pPr>
    </w:p>
    <w:p w:rsidR="00537E70" w:rsidRDefault="00537E70">
      <w:pPr>
        <w:jc w:val="center"/>
        <w:rPr>
          <w:sz w:val="24"/>
          <w:szCs w:val="24"/>
        </w:rPr>
      </w:pPr>
    </w:p>
    <w:p w:rsidR="00537E70" w:rsidRDefault="00350C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 ПРОГРАММЫ</w:t>
      </w:r>
    </w:p>
    <w:p w:rsidR="00537E70" w:rsidRDefault="00537E70">
      <w:pPr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487"/>
        <w:gridCol w:w="6870"/>
      </w:tblGrid>
      <w:tr w:rsidR="00537E70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E70" w:rsidRDefault="00350C4A">
            <w:pPr>
              <w:ind w:left="2268" w:hanging="22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Наименование:</w:t>
            </w: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E70" w:rsidRDefault="00350C4A">
            <w:pPr>
              <w:ind w:lef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Модельная программа развития системы отдыха и оздоровления детей в субъектах Российской Федерации.</w:t>
            </w:r>
          </w:p>
          <w:p w:rsidR="00537E70" w:rsidRDefault="00537E70">
            <w:pPr>
              <w:ind w:left="227"/>
              <w:jc w:val="both"/>
            </w:pPr>
          </w:p>
        </w:tc>
      </w:tr>
      <w:tr w:rsidR="00537E70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E70" w:rsidRDefault="00350C4A">
            <w:pPr>
              <w:ind w:left="2268" w:hanging="22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E70" w:rsidRDefault="00350C4A">
            <w:pPr>
              <w:tabs>
                <w:tab w:val="left" w:pos="2715"/>
              </w:tabs>
              <w:ind w:left="283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Повышение эффективности системы отдыха и                                                                                           оздоровления детей в субъектах Российской Федерации за счет создания условий для привлечения дополнительных, в том числе, нег</w:t>
            </w:r>
            <w:r>
              <w:rPr>
                <w:sz w:val="24"/>
                <w:szCs w:val="24"/>
              </w:rPr>
              <w:t>осударственных ресурсов в сектор детского отдыха, усиления образовательной компоненты и вариативности программ детского отдыха и других мер, направленных на удовлетворение потребности детей и родителей в качественном и доступном отдыхе  в Российской Федера</w:t>
            </w:r>
            <w:r>
              <w:rPr>
                <w:sz w:val="24"/>
                <w:szCs w:val="24"/>
              </w:rPr>
              <w:t>ции в течение ка</w:t>
            </w:r>
            <w:r>
              <w:rPr>
                <w:sz w:val="24"/>
                <w:szCs w:val="24"/>
              </w:rPr>
              <w:softHyphen/>
              <w:t>лендарного года.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proofErr w:type="gramEnd"/>
          </w:p>
          <w:p w:rsidR="00537E70" w:rsidRDefault="00537E70">
            <w:pPr>
              <w:tabs>
                <w:tab w:val="left" w:pos="2715"/>
              </w:tabs>
              <w:ind w:left="283"/>
              <w:jc w:val="both"/>
            </w:pPr>
          </w:p>
        </w:tc>
      </w:tr>
      <w:tr w:rsidR="00537E70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E70" w:rsidRDefault="00350C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Задачи:</w:t>
            </w: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E70" w:rsidRDefault="00350C4A">
            <w:pPr>
              <w:ind w:lef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Реновация, реконструкция и развитие инфраструктуры объектов загородного отдыха и оздоровления детей;</w:t>
            </w:r>
          </w:p>
          <w:p w:rsidR="00537E70" w:rsidRDefault="00350C4A">
            <w:pPr>
              <w:ind w:lef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Повышение качества и разнообразия программ детского раз</w:t>
            </w:r>
            <w:r>
              <w:rPr>
                <w:sz w:val="24"/>
                <w:szCs w:val="24"/>
              </w:rPr>
              <w:softHyphen/>
              <w:t>вивающего отдыха;</w:t>
            </w:r>
          </w:p>
          <w:p w:rsidR="00537E70" w:rsidRDefault="00350C4A">
            <w:pPr>
              <w:ind w:lef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Формирование эффективных ме</w:t>
            </w:r>
            <w:r>
              <w:rPr>
                <w:sz w:val="24"/>
                <w:szCs w:val="24"/>
              </w:rPr>
              <w:t>ханизмов управления и финанси</w:t>
            </w:r>
            <w:r>
              <w:rPr>
                <w:sz w:val="24"/>
                <w:szCs w:val="24"/>
              </w:rPr>
              <w:softHyphen/>
              <w:t>рования  в   системе;</w:t>
            </w:r>
          </w:p>
          <w:p w:rsidR="00537E70" w:rsidRDefault="00350C4A">
            <w:pPr>
              <w:ind w:lef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Увеличение  охвата  детей программами, увеличение числа  организаций  различных  форм собственности и ведомствен</w:t>
            </w:r>
            <w:r>
              <w:rPr>
                <w:sz w:val="24"/>
                <w:szCs w:val="24"/>
              </w:rPr>
              <w:softHyphen/>
              <w:t>ной принадлежности, реализующих программы;</w:t>
            </w:r>
          </w:p>
          <w:p w:rsidR="00537E70" w:rsidRDefault="00350C4A">
            <w:pPr>
              <w:ind w:lef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Привлечение разнообразных (финансовых, </w:t>
            </w:r>
            <w:r>
              <w:rPr>
                <w:sz w:val="24"/>
                <w:szCs w:val="24"/>
              </w:rPr>
              <w:t>организационных, кадровых и др.) ресурсов в  систему;</w:t>
            </w:r>
          </w:p>
          <w:p w:rsidR="00537E70" w:rsidRDefault="00350C4A">
            <w:pPr>
              <w:ind w:lef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Институционализация но</w:t>
            </w:r>
            <w:r>
              <w:rPr>
                <w:sz w:val="24"/>
                <w:szCs w:val="24"/>
              </w:rPr>
              <w:softHyphen/>
              <w:t>вых укладов социализации и образования, невозможных в других  формах организации жизни детей.</w:t>
            </w:r>
          </w:p>
          <w:p w:rsidR="00537E70" w:rsidRDefault="00537E70">
            <w:pPr>
              <w:ind w:left="227"/>
              <w:jc w:val="both"/>
            </w:pPr>
          </w:p>
        </w:tc>
      </w:tr>
      <w:tr w:rsidR="00537E70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E70" w:rsidRDefault="00350C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 этапы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реализации:</w:t>
            </w: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E70" w:rsidRDefault="00350C4A">
            <w:pPr>
              <w:ind w:lef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программы в период 2013-2017 гг. </w:t>
            </w:r>
          </w:p>
          <w:p w:rsidR="00537E70" w:rsidRDefault="00350C4A">
            <w:pPr>
              <w:ind w:lef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эт</w:t>
            </w:r>
            <w:r>
              <w:rPr>
                <w:sz w:val="24"/>
                <w:szCs w:val="24"/>
              </w:rPr>
              <w:t xml:space="preserve">ап: апробация в </w:t>
            </w:r>
            <w:proofErr w:type="spellStart"/>
            <w:r>
              <w:rPr>
                <w:sz w:val="24"/>
                <w:szCs w:val="24"/>
              </w:rPr>
              <w:t>пилотных</w:t>
            </w:r>
            <w:proofErr w:type="spellEnd"/>
            <w:r>
              <w:rPr>
                <w:sz w:val="24"/>
                <w:szCs w:val="24"/>
              </w:rPr>
              <w:t xml:space="preserve"> регионах  2013-2015 гг.  </w:t>
            </w:r>
          </w:p>
          <w:p w:rsidR="00537E70" w:rsidRDefault="00350C4A">
            <w:pPr>
              <w:ind w:lef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этап: внедрение  комплекса мер развития системы отдыха, оздоровления детей, предусмотренных Модельной программой, во всех субъектах РФ.</w:t>
            </w:r>
          </w:p>
          <w:p w:rsidR="00537E70" w:rsidRDefault="00537E70">
            <w:pPr>
              <w:ind w:left="227"/>
              <w:jc w:val="both"/>
            </w:pPr>
          </w:p>
        </w:tc>
      </w:tr>
      <w:tr w:rsidR="00537E70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E70" w:rsidRDefault="00350C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результаты:</w:t>
            </w: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E70" w:rsidRDefault="00350C4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 качества и доступности ус</w:t>
            </w:r>
            <w:r>
              <w:rPr>
                <w:sz w:val="24"/>
                <w:szCs w:val="24"/>
              </w:rPr>
              <w:t>луг в сфере отдыха и оздоровления  детей в субъектах Российской Федерации с учетом специфических особенностей региона.</w:t>
            </w:r>
          </w:p>
          <w:p w:rsidR="00537E70" w:rsidRDefault="00350C4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Смещение приоритетов детского отдыха с городских лагерей дневно</w:t>
            </w:r>
            <w:r>
              <w:rPr>
                <w:sz w:val="24"/>
                <w:szCs w:val="24"/>
              </w:rPr>
              <w:softHyphen/>
              <w:t>го пребывания  в сторону загородных организаций отдыха, оздоровле</w:t>
            </w:r>
            <w:r>
              <w:rPr>
                <w:sz w:val="24"/>
                <w:szCs w:val="24"/>
              </w:rPr>
              <w:softHyphen/>
              <w:t>ния д</w:t>
            </w:r>
            <w:r>
              <w:rPr>
                <w:sz w:val="24"/>
                <w:szCs w:val="24"/>
              </w:rPr>
              <w:t>етей всех форм собственности.</w:t>
            </w:r>
          </w:p>
          <w:p w:rsidR="00537E70" w:rsidRDefault="00350C4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  <w:sectPr w:rsidR="00537E70">
                <w:headerReference w:type="first" r:id="rId7"/>
                <w:pgSz w:w="11906" w:h="16838"/>
                <w:pgMar w:top="680" w:right="851" w:bottom="1308" w:left="1290" w:header="0" w:footer="0" w:gutter="0"/>
                <w:cols w:space="720"/>
                <w:formProt w:val="0"/>
                <w:titlePg/>
                <w:docGrid w:linePitch="381" w:charSpace="-14337"/>
              </w:sectPr>
            </w:pPr>
            <w:r>
              <w:rPr>
                <w:sz w:val="24"/>
                <w:szCs w:val="24"/>
              </w:rPr>
              <w:t xml:space="preserve">- Количественными показателями ожидаемых результатов реализации Модельной программы, измеряемыми  в процентном </w:t>
            </w:r>
            <w:r>
              <w:rPr>
                <w:sz w:val="24"/>
                <w:szCs w:val="24"/>
              </w:rPr>
              <w:lastRenderedPageBreak/>
              <w:t xml:space="preserve">или числовом выражении </w:t>
            </w:r>
            <w:r>
              <w:rPr>
                <w:sz w:val="24"/>
                <w:szCs w:val="24"/>
              </w:rPr>
              <w:t>являются:</w:t>
            </w:r>
          </w:p>
          <w:p w:rsidR="00537E70" w:rsidRDefault="00350C4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Увеличение числа детей и подростков в возрасте 7-17 лет, про</w:t>
            </w:r>
            <w:r>
              <w:rPr>
                <w:sz w:val="24"/>
                <w:szCs w:val="24"/>
              </w:rPr>
              <w:softHyphen/>
              <w:t>живающих на территории субъекта Российской Федерации и полу</w:t>
            </w:r>
            <w:r>
              <w:rPr>
                <w:sz w:val="24"/>
                <w:szCs w:val="24"/>
              </w:rPr>
              <w:softHyphen/>
              <w:t>чивших услуги  отдыха, оздоровления в организациях отдыха, оздоров</w:t>
            </w:r>
            <w:r>
              <w:rPr>
                <w:sz w:val="24"/>
                <w:szCs w:val="24"/>
              </w:rPr>
              <w:softHyphen/>
              <w:t>ления детей любой формы собственности в течение календа</w:t>
            </w:r>
            <w:r>
              <w:rPr>
                <w:sz w:val="24"/>
                <w:szCs w:val="24"/>
              </w:rPr>
              <w:t>рного года;</w:t>
            </w:r>
          </w:p>
          <w:p w:rsidR="00537E70" w:rsidRDefault="00350C4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Увеличение числа детей и подростков в возрасте 7-17 лет, про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lastRenderedPageBreak/>
              <w:t>живающих на территории субъекта Российской Федерации и полу</w:t>
            </w:r>
            <w:r>
              <w:rPr>
                <w:sz w:val="24"/>
                <w:szCs w:val="24"/>
              </w:rPr>
              <w:softHyphen/>
              <w:t>чивших услуги отдыха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оздоровления в загородных организациях от</w:t>
            </w:r>
            <w:r>
              <w:rPr>
                <w:sz w:val="24"/>
                <w:szCs w:val="24"/>
              </w:rPr>
              <w:softHyphen/>
              <w:t xml:space="preserve">дыха, оздоровления детей любой формы собственности в </w:t>
            </w:r>
            <w:r>
              <w:rPr>
                <w:sz w:val="24"/>
                <w:szCs w:val="24"/>
              </w:rPr>
              <w:t>течение ка</w:t>
            </w:r>
            <w:r>
              <w:rPr>
                <w:sz w:val="24"/>
                <w:szCs w:val="24"/>
              </w:rPr>
              <w:softHyphen/>
              <w:t>лендарного года;</w:t>
            </w:r>
          </w:p>
          <w:p w:rsidR="00537E70" w:rsidRDefault="00350C4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Увеличение числа детей-сирот и детей, оставшихся без попечения родителей, получивших услуги отдыха,  оздоровления в загородных организациях отдыха, оздоровления детей любой формы собственно</w:t>
            </w:r>
            <w:r>
              <w:rPr>
                <w:sz w:val="24"/>
                <w:szCs w:val="24"/>
              </w:rPr>
              <w:softHyphen/>
              <w:t>сти в течение календарного года;</w:t>
            </w:r>
          </w:p>
          <w:p w:rsidR="00537E70" w:rsidRDefault="00350C4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Увеличение числа загородных организаций отдыха, оздоровления детей;</w:t>
            </w:r>
          </w:p>
          <w:p w:rsidR="00537E70" w:rsidRDefault="00350C4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Увеличение числа  загородных негосударственных организаций отдыха, оздоровления детей (НООД);</w:t>
            </w:r>
          </w:p>
          <w:p w:rsidR="00537E70" w:rsidRDefault="00350C4A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Увеличение числа детей,  воспользовавшихся «сертификатом на заго</w:t>
            </w:r>
            <w:r>
              <w:rPr>
                <w:sz w:val="24"/>
                <w:szCs w:val="24"/>
              </w:rPr>
              <w:softHyphen/>
              <w:t>родный отдых, оздоровл</w:t>
            </w:r>
            <w:r>
              <w:rPr>
                <w:sz w:val="24"/>
                <w:szCs w:val="24"/>
              </w:rPr>
              <w:t>ение детей».</w:t>
            </w:r>
          </w:p>
          <w:p w:rsidR="00537E70" w:rsidRDefault="00537E70">
            <w:pPr>
              <w:tabs>
                <w:tab w:val="left" w:pos="1560"/>
              </w:tabs>
              <w:jc w:val="both"/>
            </w:pPr>
          </w:p>
        </w:tc>
      </w:tr>
      <w:tr w:rsidR="00537E70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E70" w:rsidRDefault="00350C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Разработчики  программы:</w:t>
            </w: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E70" w:rsidRDefault="00350C4A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Автономная некоммерческая организация «Агентство стратегиче</w:t>
            </w:r>
            <w:r>
              <w:rPr>
                <w:sz w:val="24"/>
                <w:szCs w:val="24"/>
              </w:rPr>
              <w:softHyphen/>
              <w:t>ских  инициатив по  продвижению новых проектов»;</w:t>
            </w:r>
          </w:p>
          <w:p w:rsidR="00537E70" w:rsidRDefault="00350C4A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Государственное автономное учреждение города Москвы «Московский центр детского, семейного отдыха и </w:t>
            </w:r>
            <w:r>
              <w:rPr>
                <w:sz w:val="24"/>
                <w:szCs w:val="24"/>
              </w:rPr>
              <w:t>оздоровления»;</w:t>
            </w:r>
          </w:p>
          <w:p w:rsidR="00537E70" w:rsidRDefault="00350C4A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Кафедра экономики города и муниципального управления ГУ-ВШЭ;</w:t>
            </w:r>
          </w:p>
          <w:p w:rsidR="00537E70" w:rsidRDefault="00350C4A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Межрегиональная Общественная организация «Содействие детскому отдыху».</w:t>
            </w:r>
          </w:p>
          <w:p w:rsidR="00537E70" w:rsidRDefault="00537E70">
            <w:pPr>
              <w:tabs>
                <w:tab w:val="left" w:pos="2835"/>
              </w:tabs>
            </w:pPr>
          </w:p>
        </w:tc>
      </w:tr>
      <w:tr w:rsidR="00537E70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E70" w:rsidRDefault="00350C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E70" w:rsidRDefault="00350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от 24 июля 1998 года № 124-ФЗ «Об основных гарантия</w:t>
            </w:r>
            <w:r>
              <w:rPr>
                <w:sz w:val="24"/>
                <w:szCs w:val="24"/>
              </w:rPr>
              <w:t>х прав ребенка в Российской Федерации»;</w:t>
            </w:r>
          </w:p>
          <w:p w:rsidR="00537E70" w:rsidRDefault="00350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Указ Президента РФ  от 1 июня 2012 г. № 761 «О национальной стратегии действий в интересах детей  2012 - 2017 годы»;</w:t>
            </w:r>
          </w:p>
          <w:p w:rsidR="00537E70" w:rsidRDefault="00350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Поручение Президента РФ от 15 июня 2010 г. № Пр-1726  по итогам совещания об организации летнег</w:t>
            </w:r>
            <w:r>
              <w:rPr>
                <w:sz w:val="24"/>
                <w:szCs w:val="24"/>
              </w:rPr>
              <w:t>о отдыха детей и подростков, состоявшегося  08 июня 2010 года;</w:t>
            </w:r>
          </w:p>
          <w:p w:rsidR="00537E70" w:rsidRDefault="00350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Поручение Заместителя Председателя Правительства Российской Федерации от 29.10.2012  № ОГ-П12-643</w:t>
            </w:r>
          </w:p>
          <w:p w:rsidR="00537E70" w:rsidRDefault="00350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537E70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E70" w:rsidRDefault="00350C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исполнители:</w:t>
            </w: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E70" w:rsidRDefault="00350C4A">
            <w:pPr>
              <w:ind w:firstLine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 исполнительной власти исполнители субъектов РФ по организации и  обеспечению детского отдыха. </w:t>
            </w:r>
          </w:p>
          <w:p w:rsidR="00537E70" w:rsidRDefault="00537E70">
            <w:pPr>
              <w:ind w:left="2127"/>
              <w:jc w:val="both"/>
              <w:rPr>
                <w:sz w:val="24"/>
                <w:szCs w:val="24"/>
              </w:rPr>
            </w:pPr>
          </w:p>
        </w:tc>
      </w:tr>
    </w:tbl>
    <w:p w:rsidR="00537E70" w:rsidRDefault="00537E70">
      <w:pPr>
        <w:jc w:val="center"/>
      </w:pPr>
    </w:p>
    <w:p w:rsidR="00537E70" w:rsidRDefault="00350C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термины и понятия:</w:t>
      </w:r>
      <w:r>
        <w:rPr>
          <w:b/>
          <w:sz w:val="24"/>
          <w:szCs w:val="24"/>
        </w:rPr>
        <w:t xml:space="preserve"> </w:t>
      </w:r>
    </w:p>
    <w:p w:rsidR="00537E70" w:rsidRDefault="00537E70">
      <w:pPr>
        <w:jc w:val="both"/>
      </w:pPr>
    </w:p>
    <w:p w:rsidR="00537E70" w:rsidRDefault="00350C4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Услуга отдыха, оздоровления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детей</w:t>
      </w:r>
      <w:r>
        <w:rPr>
          <w:sz w:val="24"/>
          <w:szCs w:val="24"/>
        </w:rPr>
        <w:t xml:space="preserve"> - в соответствии с 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52887-2007 Национальный стандарт  Услуги детя</w:t>
      </w:r>
      <w:r>
        <w:rPr>
          <w:sz w:val="24"/>
          <w:szCs w:val="24"/>
        </w:rPr>
        <w:t>м понятия в учре</w:t>
      </w:r>
      <w:r>
        <w:rPr>
          <w:sz w:val="24"/>
          <w:szCs w:val="24"/>
        </w:rPr>
        <w:softHyphen/>
        <w:t>ждениях отдыха и оздоровления.</w:t>
      </w:r>
    </w:p>
    <w:p w:rsidR="00537E70" w:rsidRDefault="00350C4A">
      <w:pPr>
        <w:ind w:firstLine="56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Организации отдыха детей и  их оздоровления </w:t>
      </w:r>
      <w:r>
        <w:rPr>
          <w:sz w:val="24"/>
          <w:szCs w:val="24"/>
        </w:rPr>
        <w:t>– детские оздорови</w:t>
      </w:r>
      <w:r>
        <w:rPr>
          <w:sz w:val="24"/>
          <w:szCs w:val="24"/>
        </w:rPr>
        <w:softHyphen/>
        <w:t>тельные лагеря (загородные оздоровительные лагеря, лагеря дневного пребывания и другие), специализированные (профильные) лагеря (спортивно-оздоро</w:t>
      </w:r>
      <w:r>
        <w:rPr>
          <w:sz w:val="24"/>
          <w:szCs w:val="24"/>
        </w:rPr>
        <w:t>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</w:t>
      </w:r>
      <w:r>
        <w:rPr>
          <w:sz w:val="24"/>
          <w:szCs w:val="24"/>
        </w:rPr>
        <w:softHyphen/>
        <w:t>ровительные центры, базы и комплексы, иные организации незави</w:t>
      </w:r>
      <w:r>
        <w:rPr>
          <w:sz w:val="24"/>
          <w:szCs w:val="24"/>
        </w:rPr>
        <w:softHyphen/>
        <w:t>симо от организа</w:t>
      </w:r>
      <w:r>
        <w:rPr>
          <w:sz w:val="24"/>
          <w:szCs w:val="24"/>
        </w:rPr>
        <w:t>ционно-правовых форм и форм собственности, основная деятельность которых направлена на реализацию услуг по</w:t>
      </w:r>
      <w:proofErr w:type="gramEnd"/>
      <w:r>
        <w:rPr>
          <w:sz w:val="24"/>
          <w:szCs w:val="24"/>
        </w:rPr>
        <w:t xml:space="preserve"> обеспечению отдыха детей и их оздоровления. </w:t>
      </w:r>
    </w:p>
    <w:p w:rsidR="00537E70" w:rsidRDefault="00350C4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Региональный сертификат на загородный отдых, оздоровление детей</w:t>
      </w:r>
      <w:r>
        <w:rPr>
          <w:sz w:val="24"/>
          <w:szCs w:val="24"/>
        </w:rPr>
        <w:t xml:space="preserve"> - персонифицированная форма ежегодной ко</w:t>
      </w:r>
      <w:r>
        <w:rPr>
          <w:sz w:val="24"/>
          <w:szCs w:val="24"/>
        </w:rPr>
        <w:t>мпенсации части роди</w:t>
      </w:r>
      <w:r>
        <w:rPr>
          <w:sz w:val="24"/>
          <w:szCs w:val="24"/>
        </w:rPr>
        <w:softHyphen/>
        <w:t xml:space="preserve">тельской платы по услугам детского отдыха,  оздоровления в любой организации загородного отдыха, оздоровления </w:t>
      </w:r>
      <w:r>
        <w:rPr>
          <w:sz w:val="24"/>
          <w:szCs w:val="24"/>
        </w:rPr>
        <w:lastRenderedPageBreak/>
        <w:t xml:space="preserve">детей на территории Российской Федерации, независимо от организационно-правовой формы или названия смены.   Размер и порядок </w:t>
      </w:r>
      <w:r>
        <w:rPr>
          <w:sz w:val="24"/>
          <w:szCs w:val="24"/>
        </w:rPr>
        <w:t>выдачи региональ</w:t>
      </w:r>
      <w:r>
        <w:rPr>
          <w:sz w:val="24"/>
          <w:szCs w:val="24"/>
        </w:rPr>
        <w:softHyphen/>
        <w:t>ного сертификата на загородный отдых, оздоровление детей опреде</w:t>
      </w:r>
      <w:r>
        <w:rPr>
          <w:sz w:val="24"/>
          <w:szCs w:val="24"/>
        </w:rPr>
        <w:softHyphen/>
        <w:t>ляется с учетом положений настоящей Модельной программы  субъ</w:t>
      </w:r>
      <w:r>
        <w:rPr>
          <w:sz w:val="24"/>
          <w:szCs w:val="24"/>
        </w:rPr>
        <w:softHyphen/>
        <w:t>ектом Российской Федерации.</w:t>
      </w:r>
    </w:p>
    <w:p w:rsidR="00537E70" w:rsidRDefault="00350C4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Развивающий отдых</w:t>
      </w:r>
      <w:r>
        <w:rPr>
          <w:sz w:val="24"/>
          <w:szCs w:val="24"/>
        </w:rPr>
        <w:t xml:space="preserve"> - отдых по программам, целью которых являет</w:t>
      </w:r>
      <w:r>
        <w:rPr>
          <w:sz w:val="24"/>
          <w:szCs w:val="24"/>
        </w:rPr>
        <w:softHyphen/>
        <w:t>ся продуктивное развити</w:t>
      </w:r>
      <w:r>
        <w:rPr>
          <w:sz w:val="24"/>
          <w:szCs w:val="24"/>
        </w:rPr>
        <w:t>е личности ребенка, его физических и ум</w:t>
      </w:r>
      <w:r>
        <w:rPr>
          <w:sz w:val="24"/>
          <w:szCs w:val="24"/>
        </w:rPr>
        <w:softHyphen/>
        <w:t>ственных способностей в каникулярный период, не требующих по</w:t>
      </w:r>
      <w:r>
        <w:rPr>
          <w:sz w:val="24"/>
          <w:szCs w:val="24"/>
        </w:rPr>
        <w:softHyphen/>
        <w:t>лучения лицензии.</w:t>
      </w:r>
    </w:p>
    <w:p w:rsidR="00537E70" w:rsidRDefault="00350C4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Концессионное соглашение </w:t>
      </w:r>
      <w:r>
        <w:rPr>
          <w:sz w:val="24"/>
          <w:szCs w:val="24"/>
        </w:rPr>
        <w:t>– определение в соответствии Фе</w:t>
      </w:r>
      <w:r>
        <w:rPr>
          <w:sz w:val="24"/>
          <w:szCs w:val="24"/>
        </w:rPr>
        <w:softHyphen/>
        <w:t>деральным законом  от 21 июля 2005 г. N 115-ФЗ "О концессионных соглашениях"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537E70" w:rsidRDefault="00350C4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Программа отдыха детей</w:t>
      </w:r>
      <w:r>
        <w:rPr>
          <w:sz w:val="24"/>
          <w:szCs w:val="24"/>
        </w:rPr>
        <w:t xml:space="preserve"> - документ, отражающий концепцию цели, задачи, условия, методы и технологии, используемые при организа</w:t>
      </w:r>
      <w:r>
        <w:rPr>
          <w:sz w:val="24"/>
          <w:szCs w:val="24"/>
        </w:rPr>
        <w:softHyphen/>
        <w:t>ции отдыха детей.</w:t>
      </w:r>
    </w:p>
    <w:p w:rsidR="00537E70" w:rsidRDefault="00350C4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Организационная модель отдыха детей</w:t>
      </w:r>
      <w:r>
        <w:rPr>
          <w:sz w:val="24"/>
          <w:szCs w:val="24"/>
        </w:rPr>
        <w:t xml:space="preserve"> – описание требований, условий, ресурсов, необходимых для реализации конкрет</w:t>
      </w:r>
      <w:r>
        <w:rPr>
          <w:sz w:val="24"/>
          <w:szCs w:val="24"/>
        </w:rPr>
        <w:t>ных программ отдыха детей.</w:t>
      </w:r>
    </w:p>
    <w:p w:rsidR="00537E70" w:rsidRDefault="00537E70">
      <w:pPr>
        <w:ind w:left="2127"/>
        <w:rPr>
          <w:sz w:val="24"/>
          <w:szCs w:val="24"/>
        </w:rPr>
      </w:pPr>
    </w:p>
    <w:p w:rsidR="00537E70" w:rsidRDefault="00350C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АКТУАЛЬНОСТЬ ПРОГРАММЫ</w:t>
      </w:r>
    </w:p>
    <w:p w:rsidR="00537E70" w:rsidRDefault="00537E70">
      <w:pPr>
        <w:rPr>
          <w:b/>
          <w:bCs/>
          <w:sz w:val="24"/>
          <w:szCs w:val="24"/>
        </w:rPr>
      </w:pPr>
    </w:p>
    <w:p w:rsidR="00537E70" w:rsidRDefault="00350C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Конституция Российской Федерации гарантирует основные права и законные интересы ребенка. </w:t>
      </w:r>
      <w:proofErr w:type="gramStart"/>
      <w:r>
        <w:rPr>
          <w:sz w:val="24"/>
          <w:szCs w:val="24"/>
        </w:rPr>
        <w:t xml:space="preserve">Государство признает детство важным этапом жизни человека, исходит из принципов приоритетности подготовки детей к </w:t>
      </w:r>
      <w:r>
        <w:rPr>
          <w:sz w:val="24"/>
          <w:szCs w:val="24"/>
        </w:rPr>
        <w:t>полноценной жизни в обществе, развития у них общественно значимой и творческой активности, воспи</w:t>
      </w:r>
      <w:r>
        <w:rPr>
          <w:sz w:val="24"/>
          <w:szCs w:val="24"/>
        </w:rPr>
        <w:softHyphen/>
        <w:t>тания в них высоких нравственных качеств, патриотизма и гражданственности, за</w:t>
      </w:r>
      <w:r>
        <w:rPr>
          <w:sz w:val="24"/>
          <w:szCs w:val="24"/>
        </w:rPr>
        <w:softHyphen/>
        <w:t>щищает права детей на отдых и оздоровление, устанавливает федеральные государстве</w:t>
      </w:r>
      <w:r>
        <w:rPr>
          <w:sz w:val="24"/>
          <w:szCs w:val="24"/>
        </w:rPr>
        <w:t>нные стандарты на услуги  в организациях отдыха и оздоровления детей.</w:t>
      </w:r>
      <w:proofErr w:type="gramEnd"/>
    </w:p>
    <w:p w:rsidR="00537E70" w:rsidRDefault="00350C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Вместе с тем в сфере детского отдыха и оздоровления имеют место проблем</w:t>
      </w:r>
      <w:r>
        <w:rPr>
          <w:sz w:val="24"/>
          <w:szCs w:val="24"/>
        </w:rPr>
        <w:softHyphen/>
        <w:t xml:space="preserve">ные зоны, наиболее актуальными из которых являются: </w:t>
      </w:r>
    </w:p>
    <w:p w:rsidR="00537E70" w:rsidRDefault="00350C4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Низкое качество программ отдыха, оздоровления детей. Их нес</w:t>
      </w:r>
      <w:r>
        <w:rPr>
          <w:sz w:val="24"/>
          <w:szCs w:val="24"/>
        </w:rPr>
        <w:t>оответствие ин</w:t>
      </w:r>
      <w:r>
        <w:rPr>
          <w:sz w:val="24"/>
          <w:szCs w:val="24"/>
        </w:rPr>
        <w:softHyphen/>
        <w:t>тересам заказчиков, в первую очередь, родителей и государства.</w:t>
      </w:r>
    </w:p>
    <w:p w:rsidR="00537E70" w:rsidRDefault="00350C4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Низкий уровень доступности качественных программ, в том числе  для социаль</w:t>
      </w:r>
      <w:r>
        <w:rPr>
          <w:sz w:val="24"/>
          <w:szCs w:val="24"/>
        </w:rPr>
        <w:softHyphen/>
        <w:t>но незащищенных детей и детей в семьях с невысоким уровнем дохода.</w:t>
      </w:r>
    </w:p>
    <w:p w:rsidR="00537E70" w:rsidRDefault="00350C4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Неразвитость инфраструктуры и вы</w:t>
      </w:r>
      <w:r>
        <w:rPr>
          <w:sz w:val="24"/>
          <w:szCs w:val="24"/>
        </w:rPr>
        <w:t>сокая изношенность основных фондов, низ</w:t>
      </w:r>
      <w:r>
        <w:rPr>
          <w:sz w:val="24"/>
          <w:szCs w:val="24"/>
        </w:rPr>
        <w:softHyphen/>
        <w:t xml:space="preserve">кое качество условий, в которых реализуются программы, </w:t>
      </w:r>
      <w:proofErr w:type="spellStart"/>
      <w:r>
        <w:rPr>
          <w:sz w:val="24"/>
          <w:szCs w:val="24"/>
        </w:rPr>
        <w:t>недофинансирован</w:t>
      </w:r>
      <w:r>
        <w:rPr>
          <w:sz w:val="24"/>
          <w:szCs w:val="24"/>
        </w:rPr>
        <w:softHyphen/>
        <w:t>ность</w:t>
      </w:r>
      <w:proofErr w:type="spellEnd"/>
      <w:r>
        <w:rPr>
          <w:sz w:val="24"/>
          <w:szCs w:val="24"/>
        </w:rPr>
        <w:t xml:space="preserve"> системы.  </w:t>
      </w:r>
    </w:p>
    <w:p w:rsidR="00537E70" w:rsidRDefault="00350C4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Отсутствие образовательной и воспитательной идеологии,  а соответственно и технологий организации отдыха, оздоровления детей,</w:t>
      </w:r>
      <w:r>
        <w:rPr>
          <w:sz w:val="24"/>
          <w:szCs w:val="24"/>
        </w:rPr>
        <w:t xml:space="preserve"> неэффективное использова</w:t>
      </w:r>
      <w:r>
        <w:rPr>
          <w:sz w:val="24"/>
          <w:szCs w:val="24"/>
        </w:rPr>
        <w:softHyphen/>
        <w:t>ние времени отдыха в целях развития ребенка.</w:t>
      </w:r>
    </w:p>
    <w:p w:rsidR="00537E70" w:rsidRDefault="00350C4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Отсутствие вариативности программ отдыха, оздоровления детей.</w:t>
      </w:r>
    </w:p>
    <w:p w:rsidR="00537E70" w:rsidRDefault="00350C4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Отсутствие общественно-государственной системы контроля качества деятельно</w:t>
      </w:r>
      <w:r>
        <w:rPr>
          <w:sz w:val="24"/>
          <w:szCs w:val="24"/>
        </w:rPr>
        <w:softHyphen/>
        <w:t>сти организаций отдыха, оздоровления, реализую</w:t>
      </w:r>
      <w:r>
        <w:rPr>
          <w:sz w:val="24"/>
          <w:szCs w:val="24"/>
        </w:rPr>
        <w:t>щих программы, направленные на развитие, дополнительное образование, воспитание, социализацию и оздоров</w:t>
      </w:r>
      <w:r>
        <w:rPr>
          <w:sz w:val="24"/>
          <w:szCs w:val="24"/>
        </w:rPr>
        <w:softHyphen/>
        <w:t>ление детей в каникулярное время.</w:t>
      </w:r>
    </w:p>
    <w:p w:rsidR="00537E70" w:rsidRDefault="00350C4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Отсутствие объективных критериев качества реализуемых программ в организа</w:t>
      </w:r>
      <w:r>
        <w:rPr>
          <w:sz w:val="24"/>
          <w:szCs w:val="24"/>
        </w:rPr>
        <w:softHyphen/>
        <w:t>циях отдыха, оздоровления детей.</w:t>
      </w:r>
    </w:p>
    <w:p w:rsidR="00537E70" w:rsidRDefault="00350C4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Отсутстви</w:t>
      </w:r>
      <w:r>
        <w:rPr>
          <w:sz w:val="24"/>
          <w:szCs w:val="24"/>
        </w:rPr>
        <w:t>е единой нормативной базы обеспечения деятельности организаций отдыха, оздоровления детей по реализации развивающих программ и программ дополнительного образования</w:t>
      </w:r>
      <w:proofErr w:type="gramStart"/>
      <w:r>
        <w:rPr>
          <w:sz w:val="24"/>
          <w:szCs w:val="24"/>
        </w:rPr>
        <w:t>..</w:t>
      </w:r>
      <w:proofErr w:type="gramEnd"/>
    </w:p>
    <w:p w:rsidR="00537E70" w:rsidRDefault="00537E70">
      <w:pPr>
        <w:jc w:val="both"/>
      </w:pPr>
    </w:p>
    <w:p w:rsidR="00537E70" w:rsidRDefault="00350C4A">
      <w:pPr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проблемные вопросы могут быть эффективно  разрешены только силами всех субъектов, </w:t>
      </w:r>
      <w:r>
        <w:rPr>
          <w:sz w:val="24"/>
          <w:szCs w:val="24"/>
        </w:rPr>
        <w:t>участвующих в организации системы детского отдыха: государства, местных властей, бюджетных и негосударственных организаций. Создание конкуренции в данном сегменте рынка, стимулирование притока частных инвестиций, государственная поддерж</w:t>
      </w:r>
      <w:r>
        <w:rPr>
          <w:sz w:val="24"/>
          <w:szCs w:val="24"/>
        </w:rPr>
        <w:softHyphen/>
        <w:t>ка инициатив по соз</w:t>
      </w:r>
      <w:r>
        <w:rPr>
          <w:sz w:val="24"/>
          <w:szCs w:val="24"/>
        </w:rPr>
        <w:t>данию негосударственных организаций отдыха и оздоровле</w:t>
      </w:r>
      <w:r>
        <w:rPr>
          <w:sz w:val="24"/>
          <w:szCs w:val="24"/>
        </w:rPr>
        <w:softHyphen/>
        <w:t>ния детей способны стать точкой роста и развития сферы детского отдыха.  Решение вопроса компенсации части родительской платы по услугам детского отдыха,  оздоровле</w:t>
      </w:r>
      <w:r>
        <w:rPr>
          <w:sz w:val="24"/>
          <w:szCs w:val="24"/>
        </w:rPr>
        <w:softHyphen/>
        <w:t xml:space="preserve">ния </w:t>
      </w:r>
      <w:r>
        <w:rPr>
          <w:sz w:val="24"/>
          <w:szCs w:val="24"/>
        </w:rPr>
        <w:lastRenderedPageBreak/>
        <w:t>независимо от формы собственност</w:t>
      </w:r>
      <w:r>
        <w:rPr>
          <w:sz w:val="24"/>
          <w:szCs w:val="24"/>
        </w:rPr>
        <w:t>и организации, представляющей такие услуги, бу</w:t>
      </w:r>
      <w:r>
        <w:rPr>
          <w:sz w:val="24"/>
          <w:szCs w:val="24"/>
        </w:rPr>
        <w:softHyphen/>
        <w:t xml:space="preserve">дет способствовать повышению спроса. </w:t>
      </w:r>
    </w:p>
    <w:p w:rsidR="00537E70" w:rsidRDefault="00350C4A">
      <w:pPr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Развитие негосударственных организаций отдыха, оздоровления детей требует ак</w:t>
      </w:r>
      <w:r>
        <w:rPr>
          <w:sz w:val="24"/>
          <w:szCs w:val="24"/>
        </w:rPr>
        <w:softHyphen/>
        <w:t>тивизации государственно-муниципальной системы детского отдыха, как базы для орга</w:t>
      </w:r>
      <w:r>
        <w:rPr>
          <w:sz w:val="24"/>
          <w:szCs w:val="24"/>
        </w:rPr>
        <w:softHyphen/>
        <w:t>низационной,</w:t>
      </w:r>
      <w:r>
        <w:rPr>
          <w:sz w:val="24"/>
          <w:szCs w:val="24"/>
        </w:rPr>
        <w:t xml:space="preserve"> методической и общественной поддержки частных инициатив на принципах государственно-частного партнерства. </w:t>
      </w:r>
    </w:p>
    <w:p w:rsidR="00537E70" w:rsidRDefault="00537E70">
      <w:pPr>
        <w:jc w:val="both"/>
        <w:rPr>
          <w:sz w:val="24"/>
          <w:szCs w:val="24"/>
        </w:rPr>
      </w:pPr>
    </w:p>
    <w:p w:rsidR="00537E70" w:rsidRDefault="00537E70">
      <w:pPr>
        <w:jc w:val="both"/>
        <w:rPr>
          <w:sz w:val="24"/>
          <w:szCs w:val="24"/>
        </w:rPr>
      </w:pPr>
    </w:p>
    <w:p w:rsidR="00537E70" w:rsidRDefault="00350C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ОСНОВНЫЕ НАПРАВЛЕНИЯ И МЕРЫ РЕАЛИЗАЦИИ </w:t>
      </w:r>
    </w:p>
    <w:p w:rsidR="00537E70" w:rsidRDefault="00350C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</w:t>
      </w:r>
    </w:p>
    <w:p w:rsidR="00537E70" w:rsidRDefault="00537E70">
      <w:pPr>
        <w:jc w:val="both"/>
        <w:rPr>
          <w:b/>
          <w:sz w:val="24"/>
          <w:szCs w:val="24"/>
        </w:rPr>
      </w:pPr>
    </w:p>
    <w:p w:rsidR="00537E70" w:rsidRDefault="00350C4A">
      <w:pPr>
        <w:jc w:val="both"/>
        <w:rPr>
          <w:sz w:val="24"/>
          <w:szCs w:val="24"/>
        </w:rPr>
      </w:pPr>
      <w:r>
        <w:rPr>
          <w:sz w:val="24"/>
          <w:szCs w:val="24"/>
        </w:rPr>
        <w:t>Меры по созданию благоприятных условий для развития системы отдыха и оздоров</w:t>
      </w:r>
      <w:r>
        <w:rPr>
          <w:sz w:val="24"/>
          <w:szCs w:val="24"/>
        </w:rPr>
        <w:softHyphen/>
        <w:t xml:space="preserve">ления детей в </w:t>
      </w:r>
      <w:r>
        <w:rPr>
          <w:sz w:val="24"/>
          <w:szCs w:val="24"/>
        </w:rPr>
        <w:t>субъектах Российской Федерации реализуются по следующим основным направлениям:</w:t>
      </w:r>
    </w:p>
    <w:p w:rsidR="00537E70" w:rsidRDefault="00537E70">
      <w:pPr>
        <w:jc w:val="both"/>
      </w:pPr>
    </w:p>
    <w:p w:rsidR="00537E70" w:rsidRDefault="00350C4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Организационное сопровождение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 включающее  основные подходы и организа</w:t>
      </w:r>
      <w:r>
        <w:rPr>
          <w:sz w:val="24"/>
          <w:szCs w:val="24"/>
        </w:rPr>
        <w:softHyphen/>
        <w:t>ционные мероприятия, осуществляемые в целях повышения эффективности реа</w:t>
      </w:r>
      <w:r>
        <w:rPr>
          <w:sz w:val="24"/>
          <w:szCs w:val="24"/>
        </w:rPr>
        <w:softHyphen/>
        <w:t>лизации программ отдыха,  оздор</w:t>
      </w:r>
      <w:r>
        <w:rPr>
          <w:sz w:val="24"/>
          <w:szCs w:val="24"/>
        </w:rPr>
        <w:t>овления детей в субъекте Российской Федера</w:t>
      </w:r>
      <w:r>
        <w:rPr>
          <w:sz w:val="24"/>
          <w:szCs w:val="24"/>
        </w:rPr>
        <w:softHyphen/>
        <w:t>ции, в частности:</w:t>
      </w:r>
    </w:p>
    <w:p w:rsidR="00537E70" w:rsidRDefault="00537E70">
      <w:pPr>
        <w:ind w:left="855"/>
        <w:jc w:val="both"/>
        <w:rPr>
          <w:sz w:val="24"/>
          <w:szCs w:val="24"/>
        </w:rPr>
      </w:pPr>
    </w:p>
    <w:p w:rsidR="00537E70" w:rsidRDefault="00350C4A">
      <w:pPr>
        <w:ind w:firstLine="495"/>
        <w:jc w:val="both"/>
        <w:rPr>
          <w:sz w:val="24"/>
          <w:szCs w:val="24"/>
        </w:rPr>
      </w:pPr>
      <w:r>
        <w:rPr>
          <w:sz w:val="24"/>
          <w:szCs w:val="24"/>
        </w:rPr>
        <w:t>1.1.Оптимизация деятельности по реализации программ и   организационных моде</w:t>
      </w:r>
      <w:r>
        <w:rPr>
          <w:sz w:val="24"/>
          <w:szCs w:val="24"/>
        </w:rPr>
        <w:softHyphen/>
        <w:t>лей отдыха, оздоровления детей.  Унификация деятельности региональных органов испол</w:t>
      </w:r>
      <w:r>
        <w:rPr>
          <w:sz w:val="24"/>
          <w:szCs w:val="24"/>
        </w:rPr>
        <w:softHyphen/>
        <w:t xml:space="preserve">нительной власти, уполномоченных </w:t>
      </w:r>
      <w:r>
        <w:rPr>
          <w:sz w:val="24"/>
          <w:szCs w:val="24"/>
        </w:rPr>
        <w:t xml:space="preserve">на осуществление организации и обеспечения отдыха,  оздоровления детей.    </w:t>
      </w:r>
    </w:p>
    <w:p w:rsidR="00537E70" w:rsidRDefault="00350C4A">
      <w:pPr>
        <w:ind w:firstLine="495"/>
        <w:jc w:val="both"/>
        <w:rPr>
          <w:sz w:val="24"/>
          <w:szCs w:val="24"/>
        </w:rPr>
      </w:pPr>
      <w:r>
        <w:rPr>
          <w:sz w:val="24"/>
          <w:szCs w:val="24"/>
        </w:rPr>
        <w:t>1.2. Разработка/совершенствование региональных программ развития системы отды</w:t>
      </w:r>
      <w:r>
        <w:rPr>
          <w:sz w:val="24"/>
          <w:szCs w:val="24"/>
        </w:rPr>
        <w:softHyphen/>
        <w:t>ха, оздоровления детей и инструментов их реализации, исходя из специфических (соци</w:t>
      </w:r>
      <w:r>
        <w:rPr>
          <w:sz w:val="24"/>
          <w:szCs w:val="24"/>
        </w:rPr>
        <w:softHyphen/>
        <w:t>альных, экономическ</w:t>
      </w:r>
      <w:r>
        <w:rPr>
          <w:sz w:val="24"/>
          <w:szCs w:val="24"/>
        </w:rPr>
        <w:t xml:space="preserve">их, географических) особенностей субъекта РФ.  </w:t>
      </w:r>
      <w:proofErr w:type="gramStart"/>
      <w:r>
        <w:rPr>
          <w:sz w:val="24"/>
          <w:szCs w:val="24"/>
        </w:rPr>
        <w:t>При этом в программе должны быть учтены текущая ситуация по изношенности основных фондов и  их модернизации, требования современных технологий строительства жилых и функцио</w:t>
      </w:r>
      <w:r>
        <w:rPr>
          <w:sz w:val="24"/>
          <w:szCs w:val="24"/>
        </w:rPr>
        <w:softHyphen/>
        <w:t>нальных помещений пребывания, питани</w:t>
      </w:r>
      <w:r>
        <w:rPr>
          <w:sz w:val="24"/>
          <w:szCs w:val="24"/>
        </w:rPr>
        <w:t>я, образования, досуга детей и новых методик организации их отдыха и времяпровождения, должен быть определен перечень неэффек</w:t>
      </w:r>
      <w:r>
        <w:rPr>
          <w:sz w:val="24"/>
          <w:szCs w:val="24"/>
        </w:rPr>
        <w:softHyphen/>
        <w:t>тивно действующих организаций и заброшенных организаций объектов отдыха детей на территории субъекта РФ и определены иные мероприя</w:t>
      </w:r>
      <w:r>
        <w:rPr>
          <w:sz w:val="24"/>
          <w:szCs w:val="24"/>
        </w:rPr>
        <w:t>тия программы.</w:t>
      </w:r>
      <w:proofErr w:type="gramEnd"/>
    </w:p>
    <w:p w:rsidR="00537E70" w:rsidRDefault="00350C4A">
      <w:pPr>
        <w:ind w:firstLine="495"/>
        <w:jc w:val="both"/>
        <w:rPr>
          <w:sz w:val="24"/>
          <w:szCs w:val="24"/>
        </w:rPr>
      </w:pPr>
      <w:r>
        <w:rPr>
          <w:sz w:val="24"/>
          <w:szCs w:val="24"/>
        </w:rPr>
        <w:t>1.3. Введение Попечительских советов в детских организациях отдыха, в состав кото</w:t>
      </w:r>
      <w:r>
        <w:rPr>
          <w:sz w:val="24"/>
          <w:szCs w:val="24"/>
        </w:rPr>
        <w:softHyphen/>
        <w:t>рых могут входить представители исполнительной власти субъекта РФ, общественных, благотворительных организаций, фондов, предприятий различных форм собственност</w:t>
      </w:r>
      <w:r>
        <w:rPr>
          <w:sz w:val="24"/>
          <w:szCs w:val="24"/>
        </w:rPr>
        <w:t>и, заинтересованные в совершенствовании деятельности и развитии организации.</w:t>
      </w:r>
    </w:p>
    <w:p w:rsidR="00537E70" w:rsidRDefault="00350C4A">
      <w:pPr>
        <w:ind w:firstLine="495"/>
        <w:jc w:val="both"/>
        <w:rPr>
          <w:sz w:val="24"/>
          <w:szCs w:val="24"/>
        </w:rPr>
      </w:pPr>
      <w:r>
        <w:rPr>
          <w:sz w:val="24"/>
          <w:szCs w:val="24"/>
        </w:rPr>
        <w:t>1.4. Введение понятия «развивающий отдых» с целью разработки и внедрения программ отдыха, не требующих получения лицензии, целью которых является продуктив</w:t>
      </w:r>
      <w:r>
        <w:rPr>
          <w:sz w:val="24"/>
          <w:szCs w:val="24"/>
        </w:rPr>
        <w:softHyphen/>
        <w:t xml:space="preserve">ное развитие ребенка в </w:t>
      </w:r>
      <w:r>
        <w:rPr>
          <w:sz w:val="24"/>
          <w:szCs w:val="24"/>
        </w:rPr>
        <w:t xml:space="preserve">каникулярный период. </w:t>
      </w:r>
    </w:p>
    <w:p w:rsidR="00537E70" w:rsidRDefault="00350C4A">
      <w:pPr>
        <w:ind w:firstLine="495"/>
        <w:jc w:val="both"/>
        <w:rPr>
          <w:sz w:val="24"/>
          <w:szCs w:val="24"/>
        </w:rPr>
      </w:pPr>
      <w:r>
        <w:rPr>
          <w:sz w:val="24"/>
          <w:szCs w:val="24"/>
        </w:rPr>
        <w:t>1.5. Проведение  региональным органом исполнительной власти, уполномоченным по вопросам детского отдыха и оздоровления, регулярного анализа  рынка услуг детского от</w:t>
      </w:r>
      <w:r>
        <w:rPr>
          <w:sz w:val="24"/>
          <w:szCs w:val="24"/>
        </w:rPr>
        <w:softHyphen/>
        <w:t xml:space="preserve">дыха и систематизации данных по </w:t>
      </w:r>
      <w:proofErr w:type="spellStart"/>
      <w:r>
        <w:rPr>
          <w:sz w:val="24"/>
          <w:szCs w:val="24"/>
        </w:rPr>
        <w:t>востребованности</w:t>
      </w:r>
      <w:proofErr w:type="spellEnd"/>
      <w:r>
        <w:rPr>
          <w:sz w:val="24"/>
          <w:szCs w:val="24"/>
        </w:rPr>
        <w:t xml:space="preserve"> услуг организаций  о</w:t>
      </w:r>
      <w:r>
        <w:rPr>
          <w:sz w:val="24"/>
          <w:szCs w:val="24"/>
        </w:rPr>
        <w:t>тдыха,  оздоров</w:t>
      </w:r>
      <w:r>
        <w:rPr>
          <w:sz w:val="24"/>
          <w:szCs w:val="24"/>
        </w:rPr>
        <w:softHyphen/>
        <w:t>ления детей всех форм собственности. С этой целью в каждом субъекте РФ должен быть определен текущий и прогнозируемый спрос на услуги детского отдыха, выявлена струк</w:t>
      </w:r>
      <w:r>
        <w:rPr>
          <w:sz w:val="24"/>
          <w:szCs w:val="24"/>
        </w:rPr>
        <w:softHyphen/>
        <w:t>тура потребностей детей и родителей по видам  и программам отдыха, определ</w:t>
      </w:r>
      <w:r>
        <w:rPr>
          <w:sz w:val="24"/>
          <w:szCs w:val="24"/>
        </w:rPr>
        <w:t>ены отправ</w:t>
      </w:r>
      <w:r>
        <w:rPr>
          <w:sz w:val="24"/>
          <w:szCs w:val="24"/>
        </w:rPr>
        <w:softHyphen/>
        <w:t>ные показатели перед внедрением мер модельной программы, а также зафиксированы со</w:t>
      </w:r>
      <w:r>
        <w:rPr>
          <w:sz w:val="24"/>
          <w:szCs w:val="24"/>
        </w:rPr>
        <w:softHyphen/>
        <w:t xml:space="preserve">ответствующие показатели исследуемого периода реализации мер модельной программы.   </w:t>
      </w:r>
    </w:p>
    <w:p w:rsidR="00537E70" w:rsidRDefault="00350C4A">
      <w:pPr>
        <w:ind w:firstLine="495"/>
        <w:jc w:val="both"/>
        <w:rPr>
          <w:sz w:val="24"/>
          <w:szCs w:val="24"/>
        </w:rPr>
      </w:pPr>
      <w:r>
        <w:rPr>
          <w:sz w:val="24"/>
          <w:szCs w:val="24"/>
        </w:rPr>
        <w:t>1.6. Совершенствование механизмов регионального (муниципального) заказа и кон</w:t>
      </w:r>
      <w:r>
        <w:rPr>
          <w:sz w:val="24"/>
          <w:szCs w:val="24"/>
        </w:rPr>
        <w:softHyphen/>
      </w:r>
      <w:r>
        <w:rPr>
          <w:sz w:val="24"/>
          <w:szCs w:val="24"/>
        </w:rPr>
        <w:t xml:space="preserve">курсного отбора программ развивающего отдыха,  оздоровления детей, обеспечивающих учет приоритетных направлений развития субъекта Российской Федерации. </w:t>
      </w:r>
    </w:p>
    <w:p w:rsidR="00537E70" w:rsidRDefault="00350C4A">
      <w:pPr>
        <w:ind w:firstLine="4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Создание в каждом субъекте РФ портала по услугам отдыха,  оздоровления детей с функциями обратной </w:t>
      </w:r>
      <w:r>
        <w:rPr>
          <w:sz w:val="24"/>
          <w:szCs w:val="24"/>
        </w:rPr>
        <w:t xml:space="preserve">связи с потребителями (размещение справочной информации, условий </w:t>
      </w:r>
      <w:r>
        <w:rPr>
          <w:sz w:val="24"/>
          <w:szCs w:val="24"/>
        </w:rPr>
        <w:lastRenderedPageBreak/>
        <w:t>приема, успешных практик,  анализа рынка услуг отдыха, оздоровления детей, от</w:t>
      </w:r>
      <w:r>
        <w:rPr>
          <w:sz w:val="24"/>
          <w:szCs w:val="24"/>
        </w:rPr>
        <w:softHyphen/>
        <w:t xml:space="preserve">зывов потребителей, публичных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педагогов и т. п.). </w:t>
      </w:r>
    </w:p>
    <w:p w:rsidR="00537E70" w:rsidRDefault="00350C4A">
      <w:pPr>
        <w:ind w:firstLine="4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Создание ресурсного центра или сети центров по </w:t>
      </w:r>
      <w:r>
        <w:rPr>
          <w:sz w:val="24"/>
          <w:szCs w:val="24"/>
        </w:rPr>
        <w:t>развитию отдыха,  оздоровле</w:t>
      </w:r>
      <w:r>
        <w:rPr>
          <w:sz w:val="24"/>
          <w:szCs w:val="24"/>
        </w:rPr>
        <w:softHyphen/>
        <w:t>ния детей.</w:t>
      </w:r>
    </w:p>
    <w:p w:rsidR="00537E70" w:rsidRDefault="00350C4A">
      <w:pPr>
        <w:ind w:firstLine="495"/>
        <w:jc w:val="both"/>
        <w:rPr>
          <w:sz w:val="24"/>
          <w:szCs w:val="24"/>
        </w:rPr>
      </w:pPr>
      <w:r>
        <w:rPr>
          <w:sz w:val="24"/>
          <w:szCs w:val="24"/>
        </w:rPr>
        <w:t>1.9. Совершенствование процесса взаимодействия с бизнес сообществом по вопросам инвестирования,  восстановления и развития объектов отдыха,  оздоровления детей на основе передачи их негосударственным организациям в ко</w:t>
      </w:r>
      <w:r>
        <w:rPr>
          <w:sz w:val="24"/>
          <w:szCs w:val="24"/>
        </w:rPr>
        <w:t>нцессию, а также поощрения со</w:t>
      </w:r>
      <w:r>
        <w:rPr>
          <w:sz w:val="24"/>
          <w:szCs w:val="24"/>
        </w:rPr>
        <w:softHyphen/>
        <w:t>здания частных детских оздоровительных объектов.</w:t>
      </w:r>
    </w:p>
    <w:p w:rsidR="00537E70" w:rsidRDefault="00350C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537E70" w:rsidRDefault="00350C4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Экономическое сопровождение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предусматривающее финансовые инструменты и механизмы государственной поддержки и развития сектора, в том числе:</w:t>
      </w:r>
    </w:p>
    <w:p w:rsidR="00537E70" w:rsidRDefault="00537E70">
      <w:pPr>
        <w:jc w:val="both"/>
      </w:pPr>
    </w:p>
    <w:p w:rsidR="00537E70" w:rsidRDefault="00350C4A">
      <w:pPr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Разработка порядка </w:t>
      </w:r>
      <w:r>
        <w:rPr>
          <w:sz w:val="24"/>
          <w:szCs w:val="24"/>
        </w:rPr>
        <w:t>субсидирования процентной ставки и предоставление государ</w:t>
      </w:r>
      <w:r>
        <w:rPr>
          <w:sz w:val="24"/>
          <w:szCs w:val="24"/>
        </w:rPr>
        <w:softHyphen/>
        <w:t>ственных гарантий по кредитам, привлекаемым для реализации проектов по строи</w:t>
      </w:r>
      <w:r>
        <w:rPr>
          <w:sz w:val="24"/>
          <w:szCs w:val="24"/>
        </w:rPr>
        <w:softHyphen/>
        <w:t>тельству, реновации, реконструкции объектов   организаций отдыха, оздоровления детей любой формы собственности. 2</w:t>
      </w:r>
    </w:p>
    <w:p w:rsidR="00537E70" w:rsidRDefault="00350C4A">
      <w:pPr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2..2. С</w:t>
      </w:r>
      <w:r>
        <w:rPr>
          <w:sz w:val="24"/>
          <w:szCs w:val="24"/>
        </w:rPr>
        <w:t>оздание подготовленных «площадок» для строительства новых  объектов от</w:t>
      </w:r>
      <w:r>
        <w:rPr>
          <w:sz w:val="24"/>
          <w:szCs w:val="24"/>
        </w:rPr>
        <w:softHyphen/>
        <w:t>дыха, оздоровления детей: выделение земельных участков и обеспечение их инфраструк</w:t>
      </w:r>
      <w:r>
        <w:rPr>
          <w:sz w:val="24"/>
          <w:szCs w:val="24"/>
        </w:rPr>
        <w:softHyphen/>
        <w:t>турой  дорог и систем бесперебойного обеспечения жизнедеятельности, в том числе с ис</w:t>
      </w:r>
      <w:r>
        <w:rPr>
          <w:sz w:val="24"/>
          <w:szCs w:val="24"/>
        </w:rPr>
        <w:softHyphen/>
        <w:t>пользованием меха</w:t>
      </w:r>
      <w:r>
        <w:rPr>
          <w:sz w:val="24"/>
          <w:szCs w:val="24"/>
        </w:rPr>
        <w:t>низмов концессионных соглашений и государственно-частного парт</w:t>
      </w:r>
      <w:r>
        <w:rPr>
          <w:sz w:val="24"/>
          <w:szCs w:val="24"/>
        </w:rPr>
        <w:softHyphen/>
        <w:t>нерства, включая:</w:t>
      </w:r>
    </w:p>
    <w:p w:rsidR="00537E70" w:rsidRDefault="00350C4A">
      <w:pPr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Упрощение процедур присоединения объектов инфраструктуры к сетям </w:t>
      </w:r>
      <w:proofErr w:type="spellStart"/>
      <w:r>
        <w:rPr>
          <w:sz w:val="24"/>
          <w:szCs w:val="24"/>
        </w:rPr>
        <w:t>ресур</w:t>
      </w:r>
      <w:r>
        <w:rPr>
          <w:sz w:val="24"/>
          <w:szCs w:val="24"/>
        </w:rPr>
        <w:softHyphen/>
        <w:t>соснабжающих</w:t>
      </w:r>
      <w:proofErr w:type="spellEnd"/>
      <w:r>
        <w:rPr>
          <w:sz w:val="24"/>
          <w:szCs w:val="24"/>
        </w:rPr>
        <w:t xml:space="preserve"> организаций, </w:t>
      </w:r>
      <w:r>
        <w:rPr>
          <w:strike/>
          <w:sz w:val="24"/>
          <w:szCs w:val="24"/>
        </w:rPr>
        <w:t>включая</w:t>
      </w:r>
      <w:r>
        <w:rPr>
          <w:sz w:val="24"/>
          <w:szCs w:val="24"/>
        </w:rPr>
        <w:t xml:space="preserve"> субсидирование затрат на присоединение.</w:t>
      </w:r>
    </w:p>
    <w:p w:rsidR="00537E70" w:rsidRDefault="00350C4A">
      <w:pPr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2.2.2. Введение льготны</w:t>
      </w:r>
      <w:r>
        <w:rPr>
          <w:sz w:val="24"/>
          <w:szCs w:val="24"/>
        </w:rPr>
        <w:t>х режимов налогообложения, оформления земельных от</w:t>
      </w:r>
      <w:r>
        <w:rPr>
          <w:sz w:val="24"/>
          <w:szCs w:val="24"/>
        </w:rPr>
        <w:softHyphen/>
        <w:t>ношений, льгот по тарифам на потребление энергоресурсов, водоснабжения для негосударственных, государственных и муниципальных организаций отдыха, оздоровле</w:t>
      </w:r>
      <w:r>
        <w:rPr>
          <w:sz w:val="24"/>
          <w:szCs w:val="24"/>
        </w:rPr>
        <w:softHyphen/>
        <w:t>ния детей.</w:t>
      </w:r>
    </w:p>
    <w:p w:rsidR="00537E70" w:rsidRDefault="00350C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Внедрение механизма концессионных</w:t>
      </w:r>
      <w:r>
        <w:rPr>
          <w:sz w:val="24"/>
          <w:szCs w:val="24"/>
        </w:rPr>
        <w:t xml:space="preserve"> соглашений на передачу неэффективных объектов детского отдыха в управление негосударственным организациям. Определение перечня таких объектов в каждом субъекте РФ, а также условий концессионного соглаше</w:t>
      </w:r>
      <w:r>
        <w:rPr>
          <w:sz w:val="24"/>
          <w:szCs w:val="24"/>
        </w:rPr>
        <w:softHyphen/>
        <w:t>ния по передаче этих объектов в управление и обязате</w:t>
      </w:r>
      <w:r>
        <w:rPr>
          <w:sz w:val="24"/>
          <w:szCs w:val="24"/>
        </w:rPr>
        <w:t>ль</w:t>
      </w:r>
      <w:proofErr w:type="gramStart"/>
      <w:r>
        <w:rPr>
          <w:sz w:val="24"/>
          <w:szCs w:val="24"/>
        </w:rPr>
        <w:t>ств ст</w:t>
      </w:r>
      <w:proofErr w:type="gramEnd"/>
      <w:r>
        <w:rPr>
          <w:sz w:val="24"/>
          <w:szCs w:val="24"/>
        </w:rPr>
        <w:t>орон.</w:t>
      </w:r>
    </w:p>
    <w:p w:rsidR="00537E70" w:rsidRDefault="00350C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Применение условий особых экономических зон, в случае наличия их в субъекте,  для организаций отдыха, оздоровления детей.</w:t>
      </w:r>
    </w:p>
    <w:p w:rsidR="00537E70" w:rsidRDefault="00350C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2.5. Поддержка социальных  программ  отдыха, оздоровления детей коммерческих предприятий и организаций.</w:t>
      </w:r>
    </w:p>
    <w:p w:rsidR="00537E70" w:rsidRDefault="00350C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>
        <w:rPr>
          <w:sz w:val="24"/>
          <w:szCs w:val="24"/>
        </w:rPr>
        <w:t xml:space="preserve">Проведение ежегодных региональных и федеральных конкурсов на звание лучших загородных организаций отдыха, оздоровления детей в различных номинациях и создание </w:t>
      </w:r>
      <w:proofErr w:type="spellStart"/>
      <w:r>
        <w:rPr>
          <w:sz w:val="24"/>
          <w:szCs w:val="24"/>
        </w:rPr>
        <w:t>грантовой</w:t>
      </w:r>
      <w:proofErr w:type="spellEnd"/>
      <w:r>
        <w:rPr>
          <w:sz w:val="24"/>
          <w:szCs w:val="24"/>
        </w:rPr>
        <w:t xml:space="preserve"> программы их поддержки.</w:t>
      </w:r>
    </w:p>
    <w:p w:rsidR="00537E70" w:rsidRDefault="00350C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 Введение механизма «налоговых каникул» для организаций отд</w:t>
      </w:r>
      <w:r>
        <w:rPr>
          <w:sz w:val="24"/>
          <w:szCs w:val="24"/>
        </w:rPr>
        <w:t xml:space="preserve">ыха, оздоровления детей. </w:t>
      </w:r>
    </w:p>
    <w:p w:rsidR="00537E70" w:rsidRDefault="00537E70">
      <w:pPr>
        <w:jc w:val="both"/>
        <w:rPr>
          <w:sz w:val="24"/>
          <w:szCs w:val="24"/>
        </w:rPr>
      </w:pPr>
    </w:p>
    <w:p w:rsidR="00537E70" w:rsidRDefault="00350C4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Социальное сопровождение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охватывающее меры поддержки семей для органи</w:t>
      </w:r>
      <w:r>
        <w:rPr>
          <w:sz w:val="24"/>
          <w:szCs w:val="24"/>
        </w:rPr>
        <w:softHyphen/>
        <w:t xml:space="preserve">зации отдыха, оздоровления детей (с учетом социально-экономического развития региона), в том числе: </w:t>
      </w:r>
    </w:p>
    <w:p w:rsidR="00537E70" w:rsidRDefault="00350C4A">
      <w:pPr>
        <w:ind w:left="8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7E70" w:rsidRDefault="00350C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Введение,  начиная с 2014 года, персонального «рег</w:t>
      </w:r>
      <w:r>
        <w:rPr>
          <w:sz w:val="24"/>
          <w:szCs w:val="24"/>
        </w:rPr>
        <w:t>ионального сертификата на загородный отдых, оздоровление детей», обладающего следующими характеристиками:</w:t>
      </w:r>
    </w:p>
    <w:p w:rsidR="00537E70" w:rsidRDefault="00350C4A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3.1.1. Региональный сертификат на загородный отдых, оздоровление детей дает право частичной оплаты услуг загородного отдыха, оздоровления на каждого р</w:t>
      </w:r>
      <w:r>
        <w:rPr>
          <w:sz w:val="24"/>
          <w:szCs w:val="24"/>
        </w:rPr>
        <w:t>ебенка 1 раз в год.</w:t>
      </w:r>
    </w:p>
    <w:p w:rsidR="00537E70" w:rsidRDefault="00350C4A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3.1.2. Правом на региональный сертификат  на загородный отдых, оздоровление детей вправе распоряжается родитель (законный представитель) ребенка.</w:t>
      </w:r>
    </w:p>
    <w:p w:rsidR="00537E70" w:rsidRDefault="00350C4A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3.1.3. Размер (стоимость) регионального сертификата на загородный отдых, оздоров</w:t>
      </w:r>
      <w:r>
        <w:rPr>
          <w:sz w:val="24"/>
          <w:szCs w:val="24"/>
        </w:rPr>
        <w:softHyphen/>
        <w:t>ление дет</w:t>
      </w:r>
      <w:r>
        <w:rPr>
          <w:sz w:val="24"/>
          <w:szCs w:val="24"/>
        </w:rPr>
        <w:t>ей рассчитывается ежегодно из расчета рыночного норматива, опреде</w:t>
      </w:r>
      <w:r>
        <w:rPr>
          <w:sz w:val="24"/>
          <w:szCs w:val="24"/>
        </w:rPr>
        <w:softHyphen/>
        <w:t xml:space="preserve">ляющего </w:t>
      </w:r>
      <w:r>
        <w:rPr>
          <w:sz w:val="24"/>
          <w:szCs w:val="24"/>
        </w:rPr>
        <w:lastRenderedPageBreak/>
        <w:t>стоимость услуги отдыха, оздоровления на одного ребенка в год, и фиксиру</w:t>
      </w:r>
      <w:r>
        <w:rPr>
          <w:sz w:val="24"/>
          <w:szCs w:val="24"/>
        </w:rPr>
        <w:softHyphen/>
        <w:t xml:space="preserve">ется нормативным актом субъекта Российской Федерации. Номинал регионального сертификата на загородный отдых, </w:t>
      </w:r>
      <w:r>
        <w:rPr>
          <w:sz w:val="24"/>
          <w:szCs w:val="24"/>
        </w:rPr>
        <w:t>оздоровление детей должен составлять не менее 20% от среднерыночной стоимости путёвки, сложившейся в регионе по результатам предыдущего календарного года.</w:t>
      </w:r>
    </w:p>
    <w:p w:rsidR="00537E70" w:rsidRDefault="00350C4A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3.1.4. Субъект Российской Федерации вправе самостоятельно определять порядок пе</w:t>
      </w:r>
      <w:r>
        <w:rPr>
          <w:sz w:val="24"/>
          <w:szCs w:val="24"/>
        </w:rPr>
        <w:softHyphen/>
        <w:t xml:space="preserve">редачи регионального </w:t>
      </w:r>
      <w:r>
        <w:rPr>
          <w:sz w:val="24"/>
          <w:szCs w:val="24"/>
        </w:rPr>
        <w:t>сертификата на загородный отдых, оздоровление детей (авансо</w:t>
      </w:r>
      <w:r>
        <w:rPr>
          <w:sz w:val="24"/>
          <w:szCs w:val="24"/>
        </w:rPr>
        <w:softHyphen/>
        <w:t>вый или компенсационный). При этом устанавливаются обязательные требования к организациям отдыха, оздоровления детей всех форм собственности, в которых дан</w:t>
      </w:r>
      <w:r>
        <w:rPr>
          <w:sz w:val="24"/>
          <w:szCs w:val="24"/>
        </w:rPr>
        <w:softHyphen/>
        <w:t>ный сертификат может быть реализован.</w:t>
      </w:r>
    </w:p>
    <w:p w:rsidR="00537E70" w:rsidRDefault="00350C4A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>
        <w:rPr>
          <w:color w:val="000000"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Региональный сертификат на загородный отдых, оздоровление детей должен приниматься в качестве частичной оплаты за услугу отдыха, оздоровления любой организацией загородного отдыха, оздоровления детей  на всей территории РФ, неза</w:t>
      </w:r>
      <w:r>
        <w:rPr>
          <w:sz w:val="24"/>
          <w:szCs w:val="24"/>
        </w:rPr>
        <w:softHyphen/>
        <w:t>висимо от организацио</w:t>
      </w:r>
      <w:r>
        <w:rPr>
          <w:sz w:val="24"/>
          <w:szCs w:val="24"/>
        </w:rPr>
        <w:t>нно-правовой формы и тематики смены.</w:t>
      </w:r>
    </w:p>
    <w:p w:rsidR="00537E70" w:rsidRDefault="00350C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Определение категорий детей (дети из неполных и неблагополучных семей, дети из малоимущих семей и другие), имеющих право на повышенный размер регионального сер</w:t>
      </w:r>
      <w:r>
        <w:rPr>
          <w:sz w:val="24"/>
          <w:szCs w:val="24"/>
        </w:rPr>
        <w:softHyphen/>
        <w:t>тификата на загородный отдых, оздоровление детей.</w:t>
      </w:r>
    </w:p>
    <w:p w:rsidR="00537E70" w:rsidRDefault="00350C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 xml:space="preserve"> Определение региональных ставок на социальный кредит для родителей по при</w:t>
      </w:r>
      <w:r>
        <w:rPr>
          <w:sz w:val="24"/>
          <w:szCs w:val="24"/>
        </w:rPr>
        <w:softHyphen/>
        <w:t>обретению путевок на отдых, оздоровление детей.</w:t>
      </w:r>
    </w:p>
    <w:p w:rsidR="00537E70" w:rsidRDefault="00350C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Создание в детских лагерях отдыха </w:t>
      </w:r>
      <w:proofErr w:type="spellStart"/>
      <w:r>
        <w:rPr>
          <w:sz w:val="24"/>
          <w:szCs w:val="24"/>
        </w:rPr>
        <w:t>безбарьероной</w:t>
      </w:r>
      <w:proofErr w:type="spellEnd"/>
      <w:r>
        <w:rPr>
          <w:sz w:val="24"/>
          <w:szCs w:val="24"/>
        </w:rPr>
        <w:t xml:space="preserve"> среды для отдыха детей с огра</w:t>
      </w:r>
      <w:r>
        <w:rPr>
          <w:sz w:val="24"/>
          <w:szCs w:val="24"/>
        </w:rPr>
        <w:softHyphen/>
        <w:t xml:space="preserve">ниченными возможностями здоровья. </w:t>
      </w:r>
    </w:p>
    <w:p w:rsidR="00537E70" w:rsidRDefault="00537E70">
      <w:pPr>
        <w:jc w:val="both"/>
      </w:pPr>
    </w:p>
    <w:p w:rsidR="00537E70" w:rsidRDefault="00350C4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Административн</w:t>
      </w:r>
      <w:r>
        <w:rPr>
          <w:b/>
          <w:sz w:val="24"/>
          <w:szCs w:val="24"/>
          <w:u w:val="single"/>
        </w:rPr>
        <w:t>ое сопровождение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предусматривающее мероприятия и инструменты внедрения в систему детского отдыха и оздоровления типовых моде</w:t>
      </w:r>
      <w:r>
        <w:rPr>
          <w:sz w:val="24"/>
          <w:szCs w:val="24"/>
        </w:rPr>
        <w:softHyphen/>
        <w:t>лей и программ, направленных на современное развитие, обучение и воспитание детей:</w:t>
      </w:r>
    </w:p>
    <w:p w:rsidR="00537E70" w:rsidRDefault="00350C4A">
      <w:pPr>
        <w:tabs>
          <w:tab w:val="left" w:pos="5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37E70" w:rsidRDefault="00350C4A">
      <w:pPr>
        <w:tabs>
          <w:tab w:val="left" w:pos="5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Внедрение типовых программ отдыха, оздор</w:t>
      </w:r>
      <w:r>
        <w:rPr>
          <w:sz w:val="24"/>
          <w:szCs w:val="24"/>
        </w:rPr>
        <w:t>овления детей разной продол</w:t>
      </w:r>
      <w:r>
        <w:rPr>
          <w:sz w:val="24"/>
          <w:szCs w:val="24"/>
        </w:rPr>
        <w:softHyphen/>
        <w:t>жительности, включая программы для стационарных лагерей отдыха, палаточных лагерей, круглогодичных детских лагерей, лагерей отдыха дневного пребывания, оздоровительных центров и других видов организаций отдыха и оздоровления дет</w:t>
      </w:r>
      <w:r>
        <w:rPr>
          <w:sz w:val="24"/>
          <w:szCs w:val="24"/>
        </w:rPr>
        <w:t>ей.</w:t>
      </w:r>
    </w:p>
    <w:p w:rsidR="00537E70" w:rsidRDefault="00350C4A">
      <w:pPr>
        <w:tabs>
          <w:tab w:val="left" w:pos="5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>
        <w:rPr>
          <w:sz w:val="24"/>
          <w:szCs w:val="24"/>
        </w:rPr>
        <w:t>Разработка и внедрение программ развивающего отдыха  и продуктивного досуга для  работы с детьми в соответствии с продолжительностью периода отдыха ребенка. От</w:t>
      </w:r>
      <w:r>
        <w:rPr>
          <w:sz w:val="24"/>
          <w:szCs w:val="24"/>
        </w:rPr>
        <w:softHyphen/>
        <w:t>несение программ развивающего отдыха в число обязательных требований к организаци</w:t>
      </w:r>
      <w:r>
        <w:rPr>
          <w:sz w:val="24"/>
          <w:szCs w:val="24"/>
        </w:rPr>
        <w:softHyphen/>
        <w:t>ям от</w:t>
      </w:r>
      <w:r>
        <w:rPr>
          <w:sz w:val="24"/>
          <w:szCs w:val="24"/>
        </w:rPr>
        <w:t>дыха детей, в которых может быть реализован сертификат на загородный отдых, оздоровление детей.</w:t>
      </w:r>
    </w:p>
    <w:p w:rsidR="00537E70" w:rsidRDefault="00350C4A">
      <w:pPr>
        <w:tabs>
          <w:tab w:val="left" w:pos="5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4.3.Организация единой эффективной системы безопасности и охраны жизни детей, а также обеспечение </w:t>
      </w:r>
      <w:proofErr w:type="spellStart"/>
      <w:r>
        <w:rPr>
          <w:sz w:val="24"/>
          <w:szCs w:val="24"/>
        </w:rPr>
        <w:t>безбарьерной</w:t>
      </w:r>
      <w:proofErr w:type="spellEnd"/>
      <w:r>
        <w:rPr>
          <w:sz w:val="24"/>
          <w:szCs w:val="24"/>
        </w:rPr>
        <w:t xml:space="preserve"> среды и условий для отдыха, оздоровления детей вс</w:t>
      </w:r>
      <w:r>
        <w:rPr>
          <w:sz w:val="24"/>
          <w:szCs w:val="24"/>
        </w:rPr>
        <w:t xml:space="preserve">ех категорий детей (Определение минимального обязательного стандарта по обеспечению безопасности и </w:t>
      </w:r>
      <w:proofErr w:type="spellStart"/>
      <w:r>
        <w:rPr>
          <w:sz w:val="24"/>
          <w:szCs w:val="24"/>
        </w:rPr>
        <w:t>безбарьерной</w:t>
      </w:r>
      <w:proofErr w:type="spellEnd"/>
      <w:r>
        <w:rPr>
          <w:sz w:val="24"/>
          <w:szCs w:val="24"/>
        </w:rPr>
        <w:t xml:space="preserve"> среды).  </w:t>
      </w:r>
    </w:p>
    <w:p w:rsidR="00537E70" w:rsidRDefault="00537E70">
      <w:pPr>
        <w:jc w:val="both"/>
        <w:rPr>
          <w:sz w:val="24"/>
          <w:szCs w:val="24"/>
        </w:rPr>
      </w:pPr>
    </w:p>
    <w:p w:rsidR="00537E70" w:rsidRDefault="00350C4A">
      <w:pPr>
        <w:ind w:left="49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  <w:u w:val="single"/>
        </w:rPr>
        <w:t>Методическое и кадровое сопровождение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включающее инструменты </w:t>
      </w:r>
      <w:proofErr w:type="gramStart"/>
      <w:r>
        <w:rPr>
          <w:sz w:val="24"/>
          <w:szCs w:val="24"/>
        </w:rPr>
        <w:t>повышения уровня подготовки педагогических работников организаций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отдыха, оздоровления детей и решения иных кадровых вопросов, в том числе:</w:t>
      </w:r>
    </w:p>
    <w:p w:rsidR="00537E70" w:rsidRDefault="00350C4A">
      <w:pPr>
        <w:ind w:left="8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37E70" w:rsidRDefault="00350C4A">
      <w:pPr>
        <w:tabs>
          <w:tab w:val="left" w:pos="555"/>
        </w:tabs>
        <w:ind w:firstLine="567"/>
        <w:jc w:val="both"/>
        <w:rPr>
          <w:sz w:val="24"/>
          <w:szCs w:val="24"/>
        </w:rPr>
      </w:pPr>
      <w:bookmarkStart w:id="0" w:name="__DdeLink__35_1170414295"/>
      <w:bookmarkEnd w:id="0"/>
      <w:r>
        <w:rPr>
          <w:sz w:val="24"/>
          <w:szCs w:val="24"/>
        </w:rPr>
        <w:t>5.1. Разработка требований к подготовке специалистов для работы в организациях от</w:t>
      </w:r>
      <w:r>
        <w:rPr>
          <w:sz w:val="24"/>
          <w:szCs w:val="24"/>
        </w:rPr>
        <w:softHyphen/>
        <w:t>дыха, оздоровления детей (Педагогический минимум и гигиеническое обучение).</w:t>
      </w:r>
    </w:p>
    <w:p w:rsidR="00537E70" w:rsidRDefault="00350C4A">
      <w:pPr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5.2. Реализация прогр</w:t>
      </w:r>
      <w:r>
        <w:rPr>
          <w:sz w:val="24"/>
          <w:szCs w:val="24"/>
        </w:rPr>
        <w:t>амм подготовки современных менеджеров организаций отдыха, оздоровления детей с подготовкой проекта и последующей поддержкой (выдача соответ</w:t>
      </w:r>
      <w:r>
        <w:rPr>
          <w:sz w:val="24"/>
          <w:szCs w:val="24"/>
        </w:rPr>
        <w:softHyphen/>
        <w:t>ствующего свидетельства).</w:t>
      </w:r>
    </w:p>
    <w:p w:rsidR="00537E70" w:rsidRDefault="00350C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Создание системы профессиональной мотивации специалистов. Внедрение </w:t>
      </w:r>
      <w:proofErr w:type="gramStart"/>
      <w:r>
        <w:rPr>
          <w:sz w:val="24"/>
          <w:szCs w:val="24"/>
        </w:rPr>
        <w:t>меха</w:t>
      </w:r>
      <w:r>
        <w:rPr>
          <w:sz w:val="24"/>
          <w:szCs w:val="24"/>
        </w:rPr>
        <w:softHyphen/>
        <w:t>низмов оценк</w:t>
      </w:r>
      <w:r>
        <w:rPr>
          <w:sz w:val="24"/>
          <w:szCs w:val="24"/>
        </w:rPr>
        <w:t>и качества деятельности педагогических работников организаций</w:t>
      </w:r>
      <w:proofErr w:type="gramEnd"/>
      <w:r>
        <w:rPr>
          <w:sz w:val="24"/>
          <w:szCs w:val="24"/>
        </w:rPr>
        <w:t xml:space="preserve"> отдыха, оздоровления детей, в том числе путем открытой системы оценки и отзывов о работниках системы, («публичные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»). Отбор лучших работников сферы, выделение им </w:t>
      </w:r>
      <w:proofErr w:type="spellStart"/>
      <w:r>
        <w:rPr>
          <w:sz w:val="24"/>
          <w:szCs w:val="24"/>
        </w:rPr>
        <w:t>грантовой</w:t>
      </w:r>
      <w:proofErr w:type="spellEnd"/>
      <w:r>
        <w:rPr>
          <w:sz w:val="24"/>
          <w:szCs w:val="24"/>
        </w:rPr>
        <w:t xml:space="preserve"> поддержки. </w:t>
      </w:r>
    </w:p>
    <w:p w:rsidR="00537E70" w:rsidRDefault="00350C4A">
      <w:pPr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>
        <w:rPr>
          <w:sz w:val="24"/>
          <w:szCs w:val="24"/>
        </w:rPr>
        <w:t>.4. Создание единой открытой базы вакансий на портале субъекта РФ округа по  от</w:t>
      </w:r>
      <w:r>
        <w:rPr>
          <w:sz w:val="24"/>
          <w:szCs w:val="24"/>
        </w:rPr>
        <w:softHyphen/>
        <w:t xml:space="preserve">дыху, оздоровления детей. </w:t>
      </w:r>
    </w:p>
    <w:p w:rsidR="00537E70" w:rsidRDefault="00350C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5.5. Организация на безвозмездной основе научно-методического сопровожде</w:t>
      </w:r>
      <w:r>
        <w:rPr>
          <w:sz w:val="24"/>
          <w:szCs w:val="24"/>
        </w:rPr>
        <w:softHyphen/>
      </w:r>
      <w:r>
        <w:rPr>
          <w:sz w:val="24"/>
          <w:szCs w:val="24"/>
        </w:rPr>
        <w:t xml:space="preserve">ния деятельности организаций всех форм собственности, оказывающих услуги отдыха,  оздоровления детей. </w:t>
      </w:r>
    </w:p>
    <w:p w:rsidR="00537E70" w:rsidRDefault="00537E70">
      <w:pPr>
        <w:jc w:val="both"/>
        <w:rPr>
          <w:b/>
          <w:color w:val="FF0000"/>
          <w:sz w:val="24"/>
          <w:szCs w:val="24"/>
        </w:rPr>
      </w:pPr>
    </w:p>
    <w:p w:rsidR="00537E70" w:rsidRDefault="00350C4A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  <w:u w:val="single"/>
        </w:rPr>
        <w:t>Механизм реализации</w:t>
      </w:r>
      <w:r>
        <w:rPr>
          <w:b/>
          <w:sz w:val="24"/>
          <w:szCs w:val="24"/>
        </w:rPr>
        <w:t>:</w:t>
      </w:r>
    </w:p>
    <w:p w:rsidR="00537E70" w:rsidRDefault="00537E70">
      <w:pPr>
        <w:ind w:firstLine="708"/>
        <w:jc w:val="both"/>
      </w:pPr>
    </w:p>
    <w:p w:rsidR="00537E70" w:rsidRDefault="00350C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proofErr w:type="gramStart"/>
      <w:r>
        <w:rPr>
          <w:sz w:val="24"/>
          <w:szCs w:val="24"/>
        </w:rPr>
        <w:t xml:space="preserve">Меры Модельной программы могут быть реализованы за счет средств субъекта Российской Федерации или на  условиях </w:t>
      </w:r>
      <w:proofErr w:type="spellStart"/>
      <w:r>
        <w:rPr>
          <w:sz w:val="24"/>
          <w:szCs w:val="24"/>
        </w:rPr>
        <w:t>софинасиров</w:t>
      </w:r>
      <w:r>
        <w:rPr>
          <w:sz w:val="24"/>
          <w:szCs w:val="24"/>
        </w:rPr>
        <w:t>ания</w:t>
      </w:r>
      <w:proofErr w:type="spellEnd"/>
      <w:r>
        <w:rPr>
          <w:sz w:val="24"/>
          <w:szCs w:val="24"/>
        </w:rPr>
        <w:t xml:space="preserve"> из федерального бюджета Рос</w:t>
      </w:r>
      <w:r>
        <w:rPr>
          <w:sz w:val="24"/>
          <w:szCs w:val="24"/>
        </w:rPr>
        <w:softHyphen/>
        <w:t>сийской Федерации по заявке субъекта Российской Федерации,  а также в рамках суще</w:t>
      </w:r>
      <w:r>
        <w:rPr>
          <w:sz w:val="24"/>
          <w:szCs w:val="24"/>
        </w:rPr>
        <w:softHyphen/>
        <w:t xml:space="preserve">ствующих (ФЦП «Развитие внутреннего и въездного туризма в Российской Федерации (2011 - 2018 годы)" или инициируемой субъектами РФ профильных </w:t>
      </w:r>
      <w:r>
        <w:rPr>
          <w:sz w:val="24"/>
          <w:szCs w:val="24"/>
        </w:rPr>
        <w:t>ФЦП, а также за счет средств инвесторов.</w:t>
      </w:r>
      <w:proofErr w:type="gramEnd"/>
    </w:p>
    <w:p w:rsidR="00537E70" w:rsidRDefault="00E77DA2">
      <w:pPr>
        <w:tabs>
          <w:tab w:val="left" w:pos="675"/>
        </w:tabs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="00350C4A">
        <w:rPr>
          <w:sz w:val="24"/>
          <w:szCs w:val="24"/>
        </w:rPr>
        <w:t xml:space="preserve"> Субъект Российской Федерации, принимающий к реализации Модельную программу, на ее базе утверждает перечень конкретных региональных мероприятий с определением объемов и источников финансирования, в том числе об</w:t>
      </w:r>
      <w:r w:rsidR="00350C4A">
        <w:rPr>
          <w:sz w:val="24"/>
          <w:szCs w:val="24"/>
        </w:rPr>
        <w:t>основывает при не</w:t>
      </w:r>
      <w:r w:rsidR="00350C4A">
        <w:rPr>
          <w:sz w:val="24"/>
          <w:szCs w:val="24"/>
        </w:rPr>
        <w:softHyphen/>
        <w:t>обходимости выделение  дополнительных средств.</w:t>
      </w:r>
    </w:p>
    <w:p w:rsidR="00537E70" w:rsidRDefault="00537E70">
      <w:pPr>
        <w:jc w:val="both"/>
        <w:rPr>
          <w:sz w:val="24"/>
          <w:szCs w:val="24"/>
        </w:rPr>
      </w:pPr>
    </w:p>
    <w:p w:rsidR="00537E70" w:rsidRDefault="00537E70">
      <w:pPr>
        <w:jc w:val="both"/>
      </w:pPr>
    </w:p>
    <w:sectPr w:rsidR="00537E70" w:rsidSect="00537E70">
      <w:pgSz w:w="11906" w:h="16838"/>
      <w:pgMar w:top="680" w:right="851" w:bottom="1308" w:left="1290" w:header="0" w:footer="0" w:gutter="0"/>
      <w:cols w:space="720"/>
      <w:formProt w:val="0"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C4A" w:rsidRDefault="00350C4A" w:rsidP="00537E70">
      <w:r>
        <w:separator/>
      </w:r>
    </w:p>
  </w:endnote>
  <w:endnote w:type="continuationSeparator" w:id="0">
    <w:p w:rsidR="00350C4A" w:rsidRDefault="00350C4A" w:rsidP="0053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C4A" w:rsidRDefault="00350C4A" w:rsidP="00537E70">
      <w:r>
        <w:separator/>
      </w:r>
    </w:p>
  </w:footnote>
  <w:footnote w:type="continuationSeparator" w:id="0">
    <w:p w:rsidR="00350C4A" w:rsidRDefault="00350C4A" w:rsidP="00537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70" w:rsidRDefault="00537E7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11F2"/>
    <w:multiLevelType w:val="multilevel"/>
    <w:tmpl w:val="22EE5A06"/>
    <w:lvl w:ilvl="0">
      <w:start w:val="1"/>
      <w:numFmt w:val="decimal"/>
      <w:lvlText w:val="%1."/>
      <w:lvlJc w:val="left"/>
      <w:pPr>
        <w:ind w:left="855" w:hanging="360"/>
      </w:pPr>
      <w:rPr>
        <w:sz w:val="24"/>
        <w:szCs w:val="24"/>
      </w:rPr>
    </w:lvl>
    <w:lvl w:ilvl="1">
      <w:start w:val="2"/>
      <w:numFmt w:val="decimal"/>
      <w:lvlText w:val="%1.%2."/>
      <w:lvlJc w:val="left"/>
      <w:pPr>
        <w:ind w:left="1215" w:hanging="720"/>
      </w:pPr>
    </w:lvl>
    <w:lvl w:ilvl="2">
      <w:start w:val="1"/>
      <w:numFmt w:val="decimal"/>
      <w:lvlText w:val="%1.%2.%3."/>
      <w:lvlJc w:val="left"/>
      <w:pPr>
        <w:ind w:left="1215" w:hanging="720"/>
      </w:pPr>
    </w:lvl>
    <w:lvl w:ilvl="3">
      <w:start w:val="1"/>
      <w:numFmt w:val="decimal"/>
      <w:lvlText w:val="%1.%2.%3.%4."/>
      <w:lvlJc w:val="left"/>
      <w:pPr>
        <w:ind w:left="1575" w:hanging="1080"/>
      </w:pPr>
    </w:lvl>
    <w:lvl w:ilvl="4">
      <w:start w:val="1"/>
      <w:numFmt w:val="decimal"/>
      <w:lvlText w:val="%1.%2.%3.%4.%5."/>
      <w:lvlJc w:val="left"/>
      <w:pPr>
        <w:ind w:left="1575" w:hanging="1080"/>
      </w:pPr>
    </w:lvl>
    <w:lvl w:ilvl="5">
      <w:start w:val="1"/>
      <w:numFmt w:val="decimal"/>
      <w:lvlText w:val="%1.%2.%3.%4.%5.%6."/>
      <w:lvlJc w:val="left"/>
      <w:pPr>
        <w:ind w:left="1935" w:hanging="1440"/>
      </w:pPr>
    </w:lvl>
    <w:lvl w:ilvl="6">
      <w:start w:val="1"/>
      <w:numFmt w:val="decimal"/>
      <w:lvlText w:val="%1.%2.%3.%4.%5.%6.%7."/>
      <w:lvlJc w:val="left"/>
      <w:pPr>
        <w:ind w:left="2295" w:hanging="1800"/>
      </w:pPr>
    </w:lvl>
    <w:lvl w:ilvl="7">
      <w:start w:val="1"/>
      <w:numFmt w:val="decimal"/>
      <w:lvlText w:val="%1.%2.%3.%4.%5.%6.%7.%8."/>
      <w:lvlJc w:val="left"/>
      <w:pPr>
        <w:ind w:left="2295" w:hanging="1800"/>
      </w:pPr>
    </w:lvl>
    <w:lvl w:ilvl="8">
      <w:start w:val="1"/>
      <w:numFmt w:val="decimal"/>
      <w:lvlText w:val="%1.%2.%3.%4.%5.%6.%7.%8.%9."/>
      <w:lvlJc w:val="left"/>
      <w:pPr>
        <w:ind w:left="2655" w:hanging="2160"/>
      </w:pPr>
    </w:lvl>
  </w:abstractNum>
  <w:abstractNum w:abstractNumId="1">
    <w:nsid w:val="154F3C14"/>
    <w:multiLevelType w:val="multilevel"/>
    <w:tmpl w:val="3D00A66A"/>
    <w:lvl w:ilvl="0">
      <w:start w:val="1"/>
      <w:numFmt w:val="decimal"/>
      <w:lvlText w:val="%1."/>
      <w:lvlJc w:val="left"/>
      <w:pPr>
        <w:ind w:left="855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15" w:hanging="720"/>
      </w:pPr>
    </w:lvl>
    <w:lvl w:ilvl="3">
      <w:start w:val="1"/>
      <w:numFmt w:val="decimal"/>
      <w:lvlText w:val="%1.%2.%3.%4."/>
      <w:lvlJc w:val="left"/>
      <w:pPr>
        <w:ind w:left="1575" w:hanging="1080"/>
      </w:pPr>
    </w:lvl>
    <w:lvl w:ilvl="4">
      <w:start w:val="1"/>
      <w:numFmt w:val="decimal"/>
      <w:lvlText w:val="%1.%2.%3.%4.%5."/>
      <w:lvlJc w:val="left"/>
      <w:pPr>
        <w:ind w:left="1575" w:hanging="1080"/>
      </w:pPr>
    </w:lvl>
    <w:lvl w:ilvl="5">
      <w:start w:val="1"/>
      <w:numFmt w:val="decimal"/>
      <w:lvlText w:val="%1.%2.%3.%4.%5.%6."/>
      <w:lvlJc w:val="left"/>
      <w:pPr>
        <w:ind w:left="1935" w:hanging="1440"/>
      </w:pPr>
    </w:lvl>
    <w:lvl w:ilvl="6">
      <w:start w:val="1"/>
      <w:numFmt w:val="decimal"/>
      <w:lvlText w:val="%1.%2.%3.%4.%5.%6.%7."/>
      <w:lvlJc w:val="left"/>
      <w:pPr>
        <w:ind w:left="2295" w:hanging="1800"/>
      </w:pPr>
    </w:lvl>
    <w:lvl w:ilvl="7">
      <w:start w:val="1"/>
      <w:numFmt w:val="decimal"/>
      <w:lvlText w:val="%1.%2.%3.%4.%5.%6.%7.%8."/>
      <w:lvlJc w:val="left"/>
      <w:pPr>
        <w:ind w:left="2295" w:hanging="1800"/>
      </w:pPr>
    </w:lvl>
    <w:lvl w:ilvl="8">
      <w:start w:val="1"/>
      <w:numFmt w:val="decimal"/>
      <w:lvlText w:val="%1.%2.%3.%4.%5.%6.%7.%8.%9."/>
      <w:lvlJc w:val="left"/>
      <w:pPr>
        <w:ind w:left="2655" w:hanging="2160"/>
      </w:pPr>
    </w:lvl>
  </w:abstractNum>
  <w:abstractNum w:abstractNumId="2">
    <w:nsid w:val="5A596099"/>
    <w:multiLevelType w:val="multilevel"/>
    <w:tmpl w:val="33E2D0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E70"/>
    <w:rsid w:val="00350C4A"/>
    <w:rsid w:val="00537E70"/>
    <w:rsid w:val="00E7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E70"/>
    <w:pPr>
      <w:suppressAutoHyphens/>
    </w:pPr>
    <w:rPr>
      <w:rFonts w:ascii="Times New Roman" w:eastAsia="Times New Roman" w:hAnsi="Times New Roman" w:cs="Times New Roman"/>
      <w:color w:val="00000A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7E70"/>
  </w:style>
  <w:style w:type="character" w:customStyle="1" w:styleId="WW8Num1z1">
    <w:name w:val="WW8Num1z1"/>
    <w:rsid w:val="00537E70"/>
  </w:style>
  <w:style w:type="character" w:customStyle="1" w:styleId="WW8Num1z2">
    <w:name w:val="WW8Num1z2"/>
    <w:rsid w:val="00537E70"/>
  </w:style>
  <w:style w:type="character" w:customStyle="1" w:styleId="WW8Num1z3">
    <w:name w:val="WW8Num1z3"/>
    <w:rsid w:val="00537E70"/>
  </w:style>
  <w:style w:type="character" w:customStyle="1" w:styleId="WW8Num1z4">
    <w:name w:val="WW8Num1z4"/>
    <w:rsid w:val="00537E70"/>
  </w:style>
  <w:style w:type="character" w:customStyle="1" w:styleId="WW8Num1z5">
    <w:name w:val="WW8Num1z5"/>
    <w:rsid w:val="00537E70"/>
  </w:style>
  <w:style w:type="character" w:customStyle="1" w:styleId="WW8Num1z6">
    <w:name w:val="WW8Num1z6"/>
    <w:rsid w:val="00537E70"/>
  </w:style>
  <w:style w:type="character" w:customStyle="1" w:styleId="WW8Num1z7">
    <w:name w:val="WW8Num1z7"/>
    <w:rsid w:val="00537E70"/>
  </w:style>
  <w:style w:type="character" w:customStyle="1" w:styleId="WW8Num1z8">
    <w:name w:val="WW8Num1z8"/>
    <w:rsid w:val="00537E70"/>
  </w:style>
  <w:style w:type="character" w:customStyle="1" w:styleId="WW8Num2z0">
    <w:name w:val="WW8Num2z0"/>
    <w:rsid w:val="00537E70"/>
  </w:style>
  <w:style w:type="character" w:customStyle="1" w:styleId="WW8Num2z1">
    <w:name w:val="WW8Num2z1"/>
    <w:rsid w:val="00537E70"/>
  </w:style>
  <w:style w:type="character" w:customStyle="1" w:styleId="WW8Num2z2">
    <w:name w:val="WW8Num2z2"/>
    <w:rsid w:val="00537E70"/>
  </w:style>
  <w:style w:type="character" w:customStyle="1" w:styleId="WW8Num2z3">
    <w:name w:val="WW8Num2z3"/>
    <w:rsid w:val="00537E70"/>
  </w:style>
  <w:style w:type="character" w:customStyle="1" w:styleId="WW8Num2z4">
    <w:name w:val="WW8Num2z4"/>
    <w:rsid w:val="00537E70"/>
  </w:style>
  <w:style w:type="character" w:customStyle="1" w:styleId="WW8Num2z5">
    <w:name w:val="WW8Num2z5"/>
    <w:rsid w:val="00537E70"/>
  </w:style>
  <w:style w:type="character" w:customStyle="1" w:styleId="WW8Num2z6">
    <w:name w:val="WW8Num2z6"/>
    <w:rsid w:val="00537E70"/>
  </w:style>
  <w:style w:type="character" w:customStyle="1" w:styleId="WW8Num2z7">
    <w:name w:val="WW8Num2z7"/>
    <w:rsid w:val="00537E70"/>
  </w:style>
  <w:style w:type="character" w:customStyle="1" w:styleId="WW8Num2z8">
    <w:name w:val="WW8Num2z8"/>
    <w:rsid w:val="00537E70"/>
  </w:style>
  <w:style w:type="character" w:customStyle="1" w:styleId="WW8Num3z0">
    <w:name w:val="WW8Num3z0"/>
    <w:rsid w:val="00537E70"/>
  </w:style>
  <w:style w:type="character" w:customStyle="1" w:styleId="WW8Num3z1">
    <w:name w:val="WW8Num3z1"/>
    <w:rsid w:val="00537E70"/>
  </w:style>
  <w:style w:type="character" w:customStyle="1" w:styleId="WW8Num3z2">
    <w:name w:val="WW8Num3z2"/>
    <w:rsid w:val="00537E70"/>
  </w:style>
  <w:style w:type="character" w:customStyle="1" w:styleId="WW8Num3z3">
    <w:name w:val="WW8Num3z3"/>
    <w:rsid w:val="00537E70"/>
  </w:style>
  <w:style w:type="character" w:customStyle="1" w:styleId="WW8Num3z4">
    <w:name w:val="WW8Num3z4"/>
    <w:rsid w:val="00537E70"/>
  </w:style>
  <w:style w:type="character" w:customStyle="1" w:styleId="WW8Num3z5">
    <w:name w:val="WW8Num3z5"/>
    <w:rsid w:val="00537E70"/>
  </w:style>
  <w:style w:type="character" w:customStyle="1" w:styleId="WW8Num3z6">
    <w:name w:val="WW8Num3z6"/>
    <w:rsid w:val="00537E70"/>
  </w:style>
  <w:style w:type="character" w:customStyle="1" w:styleId="WW8Num3z7">
    <w:name w:val="WW8Num3z7"/>
    <w:rsid w:val="00537E70"/>
  </w:style>
  <w:style w:type="character" w:customStyle="1" w:styleId="WW8Num3z8">
    <w:name w:val="WW8Num3z8"/>
    <w:rsid w:val="00537E70"/>
  </w:style>
  <w:style w:type="character" w:customStyle="1" w:styleId="WW8Num4z0">
    <w:name w:val="WW8Num4z0"/>
    <w:rsid w:val="00537E70"/>
  </w:style>
  <w:style w:type="character" w:customStyle="1" w:styleId="WW8Num4z1">
    <w:name w:val="WW8Num4z1"/>
    <w:rsid w:val="00537E70"/>
  </w:style>
  <w:style w:type="character" w:customStyle="1" w:styleId="WW8Num4z2">
    <w:name w:val="WW8Num4z2"/>
    <w:rsid w:val="00537E70"/>
  </w:style>
  <w:style w:type="character" w:customStyle="1" w:styleId="WW8Num4z3">
    <w:name w:val="WW8Num4z3"/>
    <w:rsid w:val="00537E70"/>
  </w:style>
  <w:style w:type="character" w:customStyle="1" w:styleId="WW8Num4z4">
    <w:name w:val="WW8Num4z4"/>
    <w:rsid w:val="00537E70"/>
  </w:style>
  <w:style w:type="character" w:customStyle="1" w:styleId="WW8Num4z5">
    <w:name w:val="WW8Num4z5"/>
    <w:rsid w:val="00537E70"/>
  </w:style>
  <w:style w:type="character" w:customStyle="1" w:styleId="WW8Num4z6">
    <w:name w:val="WW8Num4z6"/>
    <w:rsid w:val="00537E70"/>
  </w:style>
  <w:style w:type="character" w:customStyle="1" w:styleId="WW8Num4z7">
    <w:name w:val="WW8Num4z7"/>
    <w:rsid w:val="00537E70"/>
  </w:style>
  <w:style w:type="character" w:customStyle="1" w:styleId="WW8Num4z8">
    <w:name w:val="WW8Num4z8"/>
    <w:rsid w:val="00537E70"/>
  </w:style>
  <w:style w:type="character" w:customStyle="1" w:styleId="WW8Num5z0">
    <w:name w:val="WW8Num5z0"/>
    <w:rsid w:val="00537E70"/>
    <w:rPr>
      <w:rFonts w:ascii="Symbol" w:eastAsia="Times New Roman" w:hAnsi="Symbol" w:cs="Times New Roman"/>
    </w:rPr>
  </w:style>
  <w:style w:type="character" w:customStyle="1" w:styleId="WW8Num5z1">
    <w:name w:val="WW8Num5z1"/>
    <w:rsid w:val="00537E70"/>
    <w:rPr>
      <w:rFonts w:ascii="Courier New" w:hAnsi="Courier New" w:cs="Courier New"/>
    </w:rPr>
  </w:style>
  <w:style w:type="character" w:customStyle="1" w:styleId="WW8Num5z2">
    <w:name w:val="WW8Num5z2"/>
    <w:rsid w:val="00537E70"/>
    <w:rPr>
      <w:rFonts w:ascii="Wingdings" w:hAnsi="Wingdings" w:cs="Wingdings"/>
    </w:rPr>
  </w:style>
  <w:style w:type="character" w:customStyle="1" w:styleId="WW8Num5z3">
    <w:name w:val="WW8Num5z3"/>
    <w:rsid w:val="00537E70"/>
    <w:rPr>
      <w:rFonts w:ascii="Symbol" w:hAnsi="Symbol" w:cs="Symbol"/>
    </w:rPr>
  </w:style>
  <w:style w:type="character" w:customStyle="1" w:styleId="WW8Num6z0">
    <w:name w:val="WW8Num6z0"/>
    <w:rsid w:val="00537E70"/>
  </w:style>
  <w:style w:type="character" w:customStyle="1" w:styleId="WW8Num6z1">
    <w:name w:val="WW8Num6z1"/>
    <w:rsid w:val="00537E70"/>
  </w:style>
  <w:style w:type="character" w:customStyle="1" w:styleId="WW8Num6z2">
    <w:name w:val="WW8Num6z2"/>
    <w:rsid w:val="00537E70"/>
  </w:style>
  <w:style w:type="character" w:customStyle="1" w:styleId="WW8Num6z3">
    <w:name w:val="WW8Num6z3"/>
    <w:rsid w:val="00537E70"/>
  </w:style>
  <w:style w:type="character" w:customStyle="1" w:styleId="WW8Num6z4">
    <w:name w:val="WW8Num6z4"/>
    <w:rsid w:val="00537E70"/>
  </w:style>
  <w:style w:type="character" w:customStyle="1" w:styleId="WW8Num6z5">
    <w:name w:val="WW8Num6z5"/>
    <w:rsid w:val="00537E70"/>
  </w:style>
  <w:style w:type="character" w:customStyle="1" w:styleId="WW8Num6z6">
    <w:name w:val="WW8Num6z6"/>
    <w:rsid w:val="00537E70"/>
  </w:style>
  <w:style w:type="character" w:customStyle="1" w:styleId="WW8Num6z7">
    <w:name w:val="WW8Num6z7"/>
    <w:rsid w:val="00537E70"/>
  </w:style>
  <w:style w:type="character" w:customStyle="1" w:styleId="WW8Num6z8">
    <w:name w:val="WW8Num6z8"/>
    <w:rsid w:val="00537E70"/>
  </w:style>
  <w:style w:type="character" w:customStyle="1" w:styleId="WW8Num7z0">
    <w:name w:val="WW8Num7z0"/>
    <w:rsid w:val="00537E70"/>
  </w:style>
  <w:style w:type="character" w:customStyle="1" w:styleId="WW8Num7z1">
    <w:name w:val="WW8Num7z1"/>
    <w:rsid w:val="00537E70"/>
  </w:style>
  <w:style w:type="character" w:customStyle="1" w:styleId="WW8Num7z2">
    <w:name w:val="WW8Num7z2"/>
    <w:rsid w:val="00537E70"/>
  </w:style>
  <w:style w:type="character" w:customStyle="1" w:styleId="WW8Num7z3">
    <w:name w:val="WW8Num7z3"/>
    <w:rsid w:val="00537E70"/>
  </w:style>
  <w:style w:type="character" w:customStyle="1" w:styleId="WW8Num7z4">
    <w:name w:val="WW8Num7z4"/>
    <w:rsid w:val="00537E70"/>
  </w:style>
  <w:style w:type="character" w:customStyle="1" w:styleId="WW8Num7z5">
    <w:name w:val="WW8Num7z5"/>
    <w:rsid w:val="00537E70"/>
  </w:style>
  <w:style w:type="character" w:customStyle="1" w:styleId="WW8Num7z6">
    <w:name w:val="WW8Num7z6"/>
    <w:rsid w:val="00537E70"/>
  </w:style>
  <w:style w:type="character" w:customStyle="1" w:styleId="WW8Num7z7">
    <w:name w:val="WW8Num7z7"/>
    <w:rsid w:val="00537E70"/>
  </w:style>
  <w:style w:type="character" w:customStyle="1" w:styleId="WW8Num7z8">
    <w:name w:val="WW8Num7z8"/>
    <w:rsid w:val="00537E70"/>
  </w:style>
  <w:style w:type="character" w:customStyle="1" w:styleId="WW8Num8z0">
    <w:name w:val="WW8Num8z0"/>
    <w:rsid w:val="00537E70"/>
  </w:style>
  <w:style w:type="character" w:customStyle="1" w:styleId="WW8Num8z1">
    <w:name w:val="WW8Num8z1"/>
    <w:rsid w:val="00537E70"/>
  </w:style>
  <w:style w:type="character" w:customStyle="1" w:styleId="WW8Num8z2">
    <w:name w:val="WW8Num8z2"/>
    <w:rsid w:val="00537E70"/>
  </w:style>
  <w:style w:type="character" w:customStyle="1" w:styleId="WW8Num8z3">
    <w:name w:val="WW8Num8z3"/>
    <w:rsid w:val="00537E70"/>
  </w:style>
  <w:style w:type="character" w:customStyle="1" w:styleId="WW8Num8z4">
    <w:name w:val="WW8Num8z4"/>
    <w:rsid w:val="00537E70"/>
  </w:style>
  <w:style w:type="character" w:customStyle="1" w:styleId="WW8Num8z5">
    <w:name w:val="WW8Num8z5"/>
    <w:rsid w:val="00537E70"/>
  </w:style>
  <w:style w:type="character" w:customStyle="1" w:styleId="WW8Num8z6">
    <w:name w:val="WW8Num8z6"/>
    <w:rsid w:val="00537E70"/>
  </w:style>
  <w:style w:type="character" w:customStyle="1" w:styleId="WW8Num8z7">
    <w:name w:val="WW8Num8z7"/>
    <w:rsid w:val="00537E70"/>
  </w:style>
  <w:style w:type="character" w:customStyle="1" w:styleId="WW8Num8z8">
    <w:name w:val="WW8Num8z8"/>
    <w:rsid w:val="00537E70"/>
  </w:style>
  <w:style w:type="character" w:customStyle="1" w:styleId="WW8Num9z0">
    <w:name w:val="WW8Num9z0"/>
    <w:rsid w:val="00537E70"/>
    <w:rPr>
      <w:b w:val="0"/>
    </w:rPr>
  </w:style>
  <w:style w:type="character" w:customStyle="1" w:styleId="WW8Num9z1">
    <w:name w:val="WW8Num9z1"/>
    <w:rsid w:val="00537E70"/>
  </w:style>
  <w:style w:type="character" w:customStyle="1" w:styleId="WW8Num9z2">
    <w:name w:val="WW8Num9z2"/>
    <w:rsid w:val="00537E70"/>
  </w:style>
  <w:style w:type="character" w:customStyle="1" w:styleId="WW8Num9z3">
    <w:name w:val="WW8Num9z3"/>
    <w:rsid w:val="00537E70"/>
  </w:style>
  <w:style w:type="character" w:customStyle="1" w:styleId="WW8Num9z4">
    <w:name w:val="WW8Num9z4"/>
    <w:rsid w:val="00537E70"/>
  </w:style>
  <w:style w:type="character" w:customStyle="1" w:styleId="WW8Num9z5">
    <w:name w:val="WW8Num9z5"/>
    <w:rsid w:val="00537E70"/>
  </w:style>
  <w:style w:type="character" w:customStyle="1" w:styleId="WW8Num9z6">
    <w:name w:val="WW8Num9z6"/>
    <w:rsid w:val="00537E70"/>
  </w:style>
  <w:style w:type="character" w:customStyle="1" w:styleId="WW8Num9z7">
    <w:name w:val="WW8Num9z7"/>
    <w:rsid w:val="00537E70"/>
  </w:style>
  <w:style w:type="character" w:customStyle="1" w:styleId="WW8Num9z8">
    <w:name w:val="WW8Num9z8"/>
    <w:rsid w:val="00537E70"/>
  </w:style>
  <w:style w:type="character" w:customStyle="1" w:styleId="WW8Num10z0">
    <w:name w:val="WW8Num10z0"/>
    <w:rsid w:val="00537E70"/>
  </w:style>
  <w:style w:type="character" w:customStyle="1" w:styleId="WW8Num10z1">
    <w:name w:val="WW8Num10z1"/>
    <w:rsid w:val="00537E70"/>
  </w:style>
  <w:style w:type="character" w:customStyle="1" w:styleId="WW8Num10z2">
    <w:name w:val="WW8Num10z2"/>
    <w:rsid w:val="00537E70"/>
  </w:style>
  <w:style w:type="character" w:customStyle="1" w:styleId="WW8Num10z3">
    <w:name w:val="WW8Num10z3"/>
    <w:rsid w:val="00537E70"/>
  </w:style>
  <w:style w:type="character" w:customStyle="1" w:styleId="WW8Num10z4">
    <w:name w:val="WW8Num10z4"/>
    <w:rsid w:val="00537E70"/>
  </w:style>
  <w:style w:type="character" w:customStyle="1" w:styleId="WW8Num10z5">
    <w:name w:val="WW8Num10z5"/>
    <w:rsid w:val="00537E70"/>
  </w:style>
  <w:style w:type="character" w:customStyle="1" w:styleId="WW8Num10z6">
    <w:name w:val="WW8Num10z6"/>
    <w:rsid w:val="00537E70"/>
  </w:style>
  <w:style w:type="character" w:customStyle="1" w:styleId="WW8Num10z7">
    <w:name w:val="WW8Num10z7"/>
    <w:rsid w:val="00537E70"/>
  </w:style>
  <w:style w:type="character" w:customStyle="1" w:styleId="WW8Num10z8">
    <w:name w:val="WW8Num10z8"/>
    <w:rsid w:val="00537E70"/>
  </w:style>
  <w:style w:type="character" w:customStyle="1" w:styleId="WW8Num11z0">
    <w:name w:val="WW8Num11z0"/>
    <w:rsid w:val="00537E70"/>
  </w:style>
  <w:style w:type="character" w:customStyle="1" w:styleId="WW8Num11z1">
    <w:name w:val="WW8Num11z1"/>
    <w:rsid w:val="00537E70"/>
  </w:style>
  <w:style w:type="character" w:customStyle="1" w:styleId="WW8Num11z2">
    <w:name w:val="WW8Num11z2"/>
    <w:rsid w:val="00537E70"/>
  </w:style>
  <w:style w:type="character" w:customStyle="1" w:styleId="WW8Num11z3">
    <w:name w:val="WW8Num11z3"/>
    <w:rsid w:val="00537E70"/>
  </w:style>
  <w:style w:type="character" w:customStyle="1" w:styleId="WW8Num11z4">
    <w:name w:val="WW8Num11z4"/>
    <w:rsid w:val="00537E70"/>
  </w:style>
  <w:style w:type="character" w:customStyle="1" w:styleId="WW8Num11z5">
    <w:name w:val="WW8Num11z5"/>
    <w:rsid w:val="00537E70"/>
  </w:style>
  <w:style w:type="character" w:customStyle="1" w:styleId="WW8Num11z6">
    <w:name w:val="WW8Num11z6"/>
    <w:rsid w:val="00537E70"/>
  </w:style>
  <w:style w:type="character" w:customStyle="1" w:styleId="WW8Num11z7">
    <w:name w:val="WW8Num11z7"/>
    <w:rsid w:val="00537E70"/>
  </w:style>
  <w:style w:type="character" w:customStyle="1" w:styleId="WW8Num11z8">
    <w:name w:val="WW8Num11z8"/>
    <w:rsid w:val="00537E70"/>
  </w:style>
  <w:style w:type="character" w:customStyle="1" w:styleId="WW8Num12z0">
    <w:name w:val="WW8Num12z0"/>
    <w:rsid w:val="00537E70"/>
  </w:style>
  <w:style w:type="character" w:customStyle="1" w:styleId="WW8Num12z1">
    <w:name w:val="WW8Num12z1"/>
    <w:rsid w:val="00537E70"/>
  </w:style>
  <w:style w:type="character" w:customStyle="1" w:styleId="WW8Num12z2">
    <w:name w:val="WW8Num12z2"/>
    <w:rsid w:val="00537E70"/>
  </w:style>
  <w:style w:type="character" w:customStyle="1" w:styleId="WW8Num12z3">
    <w:name w:val="WW8Num12z3"/>
    <w:rsid w:val="00537E70"/>
  </w:style>
  <w:style w:type="character" w:customStyle="1" w:styleId="WW8Num12z4">
    <w:name w:val="WW8Num12z4"/>
    <w:rsid w:val="00537E70"/>
  </w:style>
  <w:style w:type="character" w:customStyle="1" w:styleId="WW8Num12z5">
    <w:name w:val="WW8Num12z5"/>
    <w:rsid w:val="00537E70"/>
  </w:style>
  <w:style w:type="character" w:customStyle="1" w:styleId="WW8Num12z6">
    <w:name w:val="WW8Num12z6"/>
    <w:rsid w:val="00537E70"/>
  </w:style>
  <w:style w:type="character" w:customStyle="1" w:styleId="WW8Num12z7">
    <w:name w:val="WW8Num12z7"/>
    <w:rsid w:val="00537E70"/>
  </w:style>
  <w:style w:type="character" w:customStyle="1" w:styleId="WW8Num12z8">
    <w:name w:val="WW8Num12z8"/>
    <w:rsid w:val="00537E70"/>
  </w:style>
  <w:style w:type="character" w:customStyle="1" w:styleId="WW8Num13z0">
    <w:name w:val="WW8Num13z0"/>
    <w:rsid w:val="00537E70"/>
    <w:rPr>
      <w:sz w:val="24"/>
      <w:szCs w:val="24"/>
    </w:rPr>
  </w:style>
  <w:style w:type="character" w:customStyle="1" w:styleId="WW8Num13z1">
    <w:name w:val="WW8Num13z1"/>
    <w:rsid w:val="00537E70"/>
  </w:style>
  <w:style w:type="character" w:customStyle="1" w:styleId="WW8Num13z2">
    <w:name w:val="WW8Num13z2"/>
    <w:rsid w:val="00537E70"/>
  </w:style>
  <w:style w:type="character" w:customStyle="1" w:styleId="WW8Num13z3">
    <w:name w:val="WW8Num13z3"/>
    <w:rsid w:val="00537E70"/>
  </w:style>
  <w:style w:type="character" w:customStyle="1" w:styleId="WW8Num13z4">
    <w:name w:val="WW8Num13z4"/>
    <w:rsid w:val="00537E70"/>
  </w:style>
  <w:style w:type="character" w:customStyle="1" w:styleId="WW8Num13z5">
    <w:name w:val="WW8Num13z5"/>
    <w:rsid w:val="00537E70"/>
  </w:style>
  <w:style w:type="character" w:customStyle="1" w:styleId="WW8Num13z6">
    <w:name w:val="WW8Num13z6"/>
    <w:rsid w:val="00537E70"/>
  </w:style>
  <w:style w:type="character" w:customStyle="1" w:styleId="WW8Num13z7">
    <w:name w:val="WW8Num13z7"/>
    <w:rsid w:val="00537E70"/>
  </w:style>
  <w:style w:type="character" w:customStyle="1" w:styleId="WW8Num13z8">
    <w:name w:val="WW8Num13z8"/>
    <w:rsid w:val="00537E70"/>
  </w:style>
  <w:style w:type="character" w:customStyle="1" w:styleId="WW8Num14z0">
    <w:name w:val="WW8Num14z0"/>
    <w:rsid w:val="00537E70"/>
    <w:rPr>
      <w:b/>
      <w:bCs/>
      <w:sz w:val="24"/>
      <w:szCs w:val="24"/>
    </w:rPr>
  </w:style>
  <w:style w:type="character" w:customStyle="1" w:styleId="WW8Num14z1">
    <w:name w:val="WW8Num14z1"/>
    <w:rsid w:val="00537E70"/>
    <w:rPr>
      <w:sz w:val="24"/>
      <w:szCs w:val="24"/>
    </w:rPr>
  </w:style>
  <w:style w:type="character" w:customStyle="1" w:styleId="WW8Num14z2">
    <w:name w:val="WW8Num14z2"/>
    <w:rsid w:val="00537E70"/>
  </w:style>
  <w:style w:type="character" w:customStyle="1" w:styleId="WW8Num14z3">
    <w:name w:val="WW8Num14z3"/>
    <w:rsid w:val="00537E70"/>
  </w:style>
  <w:style w:type="character" w:customStyle="1" w:styleId="WW8Num14z4">
    <w:name w:val="WW8Num14z4"/>
    <w:rsid w:val="00537E70"/>
  </w:style>
  <w:style w:type="character" w:customStyle="1" w:styleId="WW8Num14z5">
    <w:name w:val="WW8Num14z5"/>
    <w:rsid w:val="00537E70"/>
  </w:style>
  <w:style w:type="character" w:customStyle="1" w:styleId="WW8Num14z6">
    <w:name w:val="WW8Num14z6"/>
    <w:rsid w:val="00537E70"/>
  </w:style>
  <w:style w:type="character" w:customStyle="1" w:styleId="WW8Num14z7">
    <w:name w:val="WW8Num14z7"/>
    <w:rsid w:val="00537E70"/>
  </w:style>
  <w:style w:type="character" w:customStyle="1" w:styleId="WW8Num14z8">
    <w:name w:val="WW8Num14z8"/>
    <w:rsid w:val="00537E70"/>
  </w:style>
  <w:style w:type="character" w:customStyle="1" w:styleId="WW8Num15z0">
    <w:name w:val="WW8Num15z0"/>
    <w:rsid w:val="00537E70"/>
  </w:style>
  <w:style w:type="character" w:customStyle="1" w:styleId="WW8Num15z1">
    <w:name w:val="WW8Num15z1"/>
    <w:rsid w:val="00537E70"/>
  </w:style>
  <w:style w:type="character" w:customStyle="1" w:styleId="WW8Num15z2">
    <w:name w:val="WW8Num15z2"/>
    <w:rsid w:val="00537E70"/>
  </w:style>
  <w:style w:type="character" w:customStyle="1" w:styleId="WW8Num15z3">
    <w:name w:val="WW8Num15z3"/>
    <w:rsid w:val="00537E70"/>
  </w:style>
  <w:style w:type="character" w:customStyle="1" w:styleId="WW8Num15z4">
    <w:name w:val="WW8Num15z4"/>
    <w:rsid w:val="00537E70"/>
  </w:style>
  <w:style w:type="character" w:customStyle="1" w:styleId="WW8Num15z5">
    <w:name w:val="WW8Num15z5"/>
    <w:rsid w:val="00537E70"/>
  </w:style>
  <w:style w:type="character" w:customStyle="1" w:styleId="WW8Num15z6">
    <w:name w:val="WW8Num15z6"/>
    <w:rsid w:val="00537E70"/>
  </w:style>
  <w:style w:type="character" w:customStyle="1" w:styleId="WW8Num15z7">
    <w:name w:val="WW8Num15z7"/>
    <w:rsid w:val="00537E70"/>
  </w:style>
  <w:style w:type="character" w:customStyle="1" w:styleId="WW8Num15z8">
    <w:name w:val="WW8Num15z8"/>
    <w:rsid w:val="00537E70"/>
  </w:style>
  <w:style w:type="character" w:customStyle="1" w:styleId="WW8Num16z0">
    <w:name w:val="WW8Num16z0"/>
    <w:rsid w:val="00537E70"/>
  </w:style>
  <w:style w:type="character" w:customStyle="1" w:styleId="WW8Num16z1">
    <w:name w:val="WW8Num16z1"/>
    <w:rsid w:val="00537E70"/>
  </w:style>
  <w:style w:type="character" w:customStyle="1" w:styleId="WW8Num16z2">
    <w:name w:val="WW8Num16z2"/>
    <w:rsid w:val="00537E70"/>
  </w:style>
  <w:style w:type="character" w:customStyle="1" w:styleId="WW8Num16z3">
    <w:name w:val="WW8Num16z3"/>
    <w:rsid w:val="00537E70"/>
  </w:style>
  <w:style w:type="character" w:customStyle="1" w:styleId="WW8Num16z4">
    <w:name w:val="WW8Num16z4"/>
    <w:rsid w:val="00537E70"/>
  </w:style>
  <w:style w:type="character" w:customStyle="1" w:styleId="WW8Num16z5">
    <w:name w:val="WW8Num16z5"/>
    <w:rsid w:val="00537E70"/>
  </w:style>
  <w:style w:type="character" w:customStyle="1" w:styleId="WW8Num16z6">
    <w:name w:val="WW8Num16z6"/>
    <w:rsid w:val="00537E70"/>
  </w:style>
  <w:style w:type="character" w:customStyle="1" w:styleId="WW8Num16z7">
    <w:name w:val="WW8Num16z7"/>
    <w:rsid w:val="00537E70"/>
  </w:style>
  <w:style w:type="character" w:customStyle="1" w:styleId="WW8Num16z8">
    <w:name w:val="WW8Num16z8"/>
    <w:rsid w:val="00537E70"/>
  </w:style>
  <w:style w:type="character" w:customStyle="1" w:styleId="WW8Num17z0">
    <w:name w:val="WW8Num17z0"/>
    <w:rsid w:val="00537E70"/>
  </w:style>
  <w:style w:type="character" w:customStyle="1" w:styleId="WW8Num17z1">
    <w:name w:val="WW8Num17z1"/>
    <w:rsid w:val="00537E70"/>
  </w:style>
  <w:style w:type="character" w:customStyle="1" w:styleId="WW8Num17z2">
    <w:name w:val="WW8Num17z2"/>
    <w:rsid w:val="00537E70"/>
  </w:style>
  <w:style w:type="character" w:customStyle="1" w:styleId="WW8Num17z3">
    <w:name w:val="WW8Num17z3"/>
    <w:rsid w:val="00537E70"/>
  </w:style>
  <w:style w:type="character" w:customStyle="1" w:styleId="WW8Num17z4">
    <w:name w:val="WW8Num17z4"/>
    <w:rsid w:val="00537E70"/>
  </w:style>
  <w:style w:type="character" w:customStyle="1" w:styleId="WW8Num17z5">
    <w:name w:val="WW8Num17z5"/>
    <w:rsid w:val="00537E70"/>
  </w:style>
  <w:style w:type="character" w:customStyle="1" w:styleId="WW8Num17z6">
    <w:name w:val="WW8Num17z6"/>
    <w:rsid w:val="00537E70"/>
  </w:style>
  <w:style w:type="character" w:customStyle="1" w:styleId="WW8Num17z7">
    <w:name w:val="WW8Num17z7"/>
    <w:rsid w:val="00537E70"/>
  </w:style>
  <w:style w:type="character" w:customStyle="1" w:styleId="WW8Num17z8">
    <w:name w:val="WW8Num17z8"/>
    <w:rsid w:val="00537E70"/>
  </w:style>
  <w:style w:type="character" w:styleId="a3">
    <w:name w:val="page number"/>
    <w:basedOn w:val="a0"/>
    <w:rsid w:val="00537E70"/>
  </w:style>
  <w:style w:type="character" w:customStyle="1" w:styleId="a4">
    <w:name w:val="Нижний колонтитул Знак"/>
    <w:rsid w:val="00537E70"/>
    <w:rPr>
      <w:rFonts w:ascii="Times New Roman" w:eastAsia="Times New Roman" w:hAnsi="Times New Roman" w:cs="Times New Roman"/>
      <w:sz w:val="28"/>
      <w:szCs w:val="28"/>
    </w:rPr>
  </w:style>
  <w:style w:type="character" w:customStyle="1" w:styleId="HTML">
    <w:name w:val="Стандартный HTML Знак"/>
    <w:rsid w:val="00537E70"/>
    <w:rPr>
      <w:rFonts w:ascii="Courier New" w:eastAsia="Times New Roman" w:hAnsi="Courier New" w:cs="Courier New"/>
    </w:rPr>
  </w:style>
  <w:style w:type="character" w:customStyle="1" w:styleId="a5">
    <w:name w:val="Текст выноски Знак"/>
    <w:rsid w:val="00537E7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537E70"/>
    <w:rPr>
      <w:sz w:val="24"/>
      <w:szCs w:val="24"/>
    </w:rPr>
  </w:style>
  <w:style w:type="character" w:customStyle="1" w:styleId="ListLabel2">
    <w:name w:val="ListLabel 2"/>
    <w:rsid w:val="00537E70"/>
    <w:rPr>
      <w:b/>
      <w:bCs/>
      <w:sz w:val="24"/>
      <w:szCs w:val="24"/>
    </w:rPr>
  </w:style>
  <w:style w:type="character" w:customStyle="1" w:styleId="ListLabel3">
    <w:name w:val="ListLabel 3"/>
    <w:rsid w:val="00537E70"/>
    <w:rPr>
      <w:sz w:val="24"/>
      <w:szCs w:val="24"/>
    </w:rPr>
  </w:style>
  <w:style w:type="character" w:customStyle="1" w:styleId="ListLabel4">
    <w:name w:val="ListLabel 4"/>
    <w:rsid w:val="00537E70"/>
    <w:rPr>
      <w:b/>
      <w:bCs/>
      <w:sz w:val="24"/>
      <w:szCs w:val="24"/>
    </w:rPr>
  </w:style>
  <w:style w:type="character" w:customStyle="1" w:styleId="ListLabel5">
    <w:name w:val="ListLabel 5"/>
    <w:rsid w:val="00537E70"/>
    <w:rPr>
      <w:sz w:val="24"/>
      <w:szCs w:val="24"/>
    </w:rPr>
  </w:style>
  <w:style w:type="character" w:customStyle="1" w:styleId="ListLabel6">
    <w:name w:val="ListLabel 6"/>
    <w:rsid w:val="00537E70"/>
    <w:rPr>
      <w:b/>
      <w:bCs/>
      <w:sz w:val="24"/>
      <w:szCs w:val="24"/>
    </w:rPr>
  </w:style>
  <w:style w:type="paragraph" w:customStyle="1" w:styleId="a6">
    <w:name w:val="Заголовок"/>
    <w:basedOn w:val="a"/>
    <w:next w:val="a7"/>
    <w:rsid w:val="00537E70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styleId="a7">
    <w:name w:val="Body Text"/>
    <w:basedOn w:val="a"/>
    <w:rsid w:val="00537E70"/>
    <w:pPr>
      <w:spacing w:after="140" w:line="288" w:lineRule="auto"/>
    </w:pPr>
  </w:style>
  <w:style w:type="paragraph" w:styleId="a8">
    <w:name w:val="List"/>
    <w:basedOn w:val="a7"/>
    <w:rsid w:val="00537E70"/>
    <w:rPr>
      <w:rFonts w:cs="FreeSans"/>
    </w:rPr>
  </w:style>
  <w:style w:type="paragraph" w:styleId="a9">
    <w:name w:val="Title"/>
    <w:basedOn w:val="a"/>
    <w:rsid w:val="00537E7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rsid w:val="00537E70"/>
    <w:pPr>
      <w:suppressLineNumbers/>
    </w:pPr>
    <w:rPr>
      <w:rFonts w:cs="FreeSans"/>
    </w:rPr>
  </w:style>
  <w:style w:type="paragraph" w:styleId="ab">
    <w:name w:val="header"/>
    <w:basedOn w:val="a"/>
    <w:rsid w:val="00537E70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37E70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rsid w:val="00537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rsid w:val="00537E70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rsid w:val="00537E70"/>
  </w:style>
  <w:style w:type="paragraph" w:customStyle="1" w:styleId="af">
    <w:name w:val="Содержимое таблицы"/>
    <w:basedOn w:val="a"/>
    <w:rsid w:val="00537E70"/>
    <w:pPr>
      <w:suppressLineNumbers/>
    </w:pPr>
  </w:style>
  <w:style w:type="numbering" w:customStyle="1" w:styleId="WW8Num1">
    <w:name w:val="WW8Num1"/>
    <w:rsid w:val="00537E70"/>
  </w:style>
  <w:style w:type="numbering" w:customStyle="1" w:styleId="WW8Num2">
    <w:name w:val="WW8Num2"/>
    <w:rsid w:val="00537E70"/>
  </w:style>
  <w:style w:type="numbering" w:customStyle="1" w:styleId="WW8Num3">
    <w:name w:val="WW8Num3"/>
    <w:rsid w:val="00537E70"/>
  </w:style>
  <w:style w:type="numbering" w:customStyle="1" w:styleId="WW8Num4">
    <w:name w:val="WW8Num4"/>
    <w:rsid w:val="00537E70"/>
  </w:style>
  <w:style w:type="numbering" w:customStyle="1" w:styleId="WW8Num5">
    <w:name w:val="WW8Num5"/>
    <w:rsid w:val="00537E70"/>
  </w:style>
  <w:style w:type="numbering" w:customStyle="1" w:styleId="WW8Num6">
    <w:name w:val="WW8Num6"/>
    <w:rsid w:val="00537E70"/>
  </w:style>
  <w:style w:type="numbering" w:customStyle="1" w:styleId="WW8Num7">
    <w:name w:val="WW8Num7"/>
    <w:rsid w:val="00537E70"/>
  </w:style>
  <w:style w:type="numbering" w:customStyle="1" w:styleId="WW8Num8">
    <w:name w:val="WW8Num8"/>
    <w:rsid w:val="00537E70"/>
  </w:style>
  <w:style w:type="numbering" w:customStyle="1" w:styleId="WW8Num9">
    <w:name w:val="WW8Num9"/>
    <w:rsid w:val="00537E70"/>
  </w:style>
  <w:style w:type="numbering" w:customStyle="1" w:styleId="WW8Num10">
    <w:name w:val="WW8Num10"/>
    <w:rsid w:val="00537E70"/>
  </w:style>
  <w:style w:type="numbering" w:customStyle="1" w:styleId="WW8Num11">
    <w:name w:val="WW8Num11"/>
    <w:rsid w:val="00537E70"/>
  </w:style>
  <w:style w:type="numbering" w:customStyle="1" w:styleId="WW8Num12">
    <w:name w:val="WW8Num12"/>
    <w:rsid w:val="00537E70"/>
  </w:style>
  <w:style w:type="numbering" w:customStyle="1" w:styleId="WW8Num13">
    <w:name w:val="WW8Num13"/>
    <w:rsid w:val="00537E70"/>
  </w:style>
  <w:style w:type="numbering" w:customStyle="1" w:styleId="WW8Num14">
    <w:name w:val="WW8Num14"/>
    <w:rsid w:val="00537E70"/>
  </w:style>
  <w:style w:type="numbering" w:customStyle="1" w:styleId="WW8Num15">
    <w:name w:val="WW8Num15"/>
    <w:rsid w:val="00537E70"/>
  </w:style>
  <w:style w:type="numbering" w:customStyle="1" w:styleId="WW8Num16">
    <w:name w:val="WW8Num16"/>
    <w:rsid w:val="00537E70"/>
  </w:style>
  <w:style w:type="numbering" w:customStyle="1" w:styleId="WW8Num17">
    <w:name w:val="WW8Num17"/>
    <w:rsid w:val="00537E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6666</TotalTime>
  <Pages>9</Pages>
  <Words>2988</Words>
  <Characters>17038</Characters>
  <Application>Microsoft Office Word</Application>
  <DocSecurity>0</DocSecurity>
  <Lines>141</Lines>
  <Paragraphs>39</Paragraphs>
  <ScaleCrop>false</ScaleCrop>
  <Company/>
  <LinksUpToDate>false</LinksUpToDate>
  <CharactersWithSpaces>19987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ФЗ № 131-ФЗ от 06</dc:title>
  <dc:creator>DIR</dc:creator>
  <cp:lastModifiedBy>Пользователь</cp:lastModifiedBy>
  <cp:revision>16</cp:revision>
  <cp:lastPrinted>2013-07-04T13:04:00Z</cp:lastPrinted>
  <dcterms:created xsi:type="dcterms:W3CDTF">2013-07-08T17:45:00Z</dcterms:created>
  <dcterms:modified xsi:type="dcterms:W3CDTF">2015-04-10T06:55:00Z</dcterms:modified>
  <dc:language>ru-RU</dc:language>
</cp:coreProperties>
</file>